
<file path=[Content_Types].xml><?xml version="1.0" encoding="utf-8"?>
<Types xmlns="http://schemas.openxmlformats.org/package/2006/content-types">
  <Default Extension="xml" ContentType="application/xml"/>
  <Default Extension="tif" ContentType="image/tiff"/>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5356BD7" w14:textId="46AA49B9" w:rsidR="00881716" w:rsidRDefault="00881716" w:rsidP="00881716">
      <w:pPr>
        <w:pStyle w:val="NoSpacing"/>
        <w:jc w:val="center"/>
        <w:outlineLvl w:val="0"/>
        <w:rPr>
          <w:b/>
          <w:sz w:val="28"/>
        </w:rPr>
      </w:pPr>
      <w:r w:rsidRPr="00881716">
        <w:rPr>
          <w:b/>
          <w:sz w:val="28"/>
        </w:rPr>
        <w:t>Topographical Modeling of the Boston Housing Market</w:t>
      </w:r>
    </w:p>
    <w:p w14:paraId="0DDB2862" w14:textId="361D8348" w:rsidR="00881716" w:rsidRPr="00881716" w:rsidRDefault="00881716" w:rsidP="00881716">
      <w:pPr>
        <w:pStyle w:val="NoSpacing"/>
        <w:jc w:val="center"/>
        <w:outlineLvl w:val="0"/>
        <w:rPr>
          <w:b/>
          <w:i/>
        </w:rPr>
      </w:pPr>
      <w:r>
        <w:rPr>
          <w:b/>
          <w:i/>
        </w:rPr>
        <w:t>a study by Daren McCulley for CS 591B – Networks and Markets</w:t>
      </w:r>
    </w:p>
    <w:p w14:paraId="2D76EE8C" w14:textId="77777777" w:rsidR="00881716" w:rsidRDefault="00881716" w:rsidP="00771CDC">
      <w:pPr>
        <w:pStyle w:val="NoSpacing"/>
        <w:outlineLvl w:val="0"/>
        <w:rPr>
          <w:b/>
        </w:rPr>
      </w:pPr>
    </w:p>
    <w:p w14:paraId="3BFFBB29" w14:textId="77777777" w:rsidR="00CA5D18" w:rsidRDefault="00CA5D18" w:rsidP="00771CDC">
      <w:pPr>
        <w:pStyle w:val="NoSpacing"/>
        <w:outlineLvl w:val="0"/>
      </w:pPr>
      <w:r>
        <w:rPr>
          <w:b/>
        </w:rPr>
        <w:t>Abstract</w:t>
      </w:r>
    </w:p>
    <w:p w14:paraId="5CBBE3C4" w14:textId="77777777" w:rsidR="00CA5D18" w:rsidRDefault="00CA5D18" w:rsidP="00CA5D18">
      <w:pPr>
        <w:pStyle w:val="NoSpacing"/>
      </w:pPr>
    </w:p>
    <w:p w14:paraId="2F1DC82C" w14:textId="73B6B70C" w:rsidR="00CA5D18" w:rsidRDefault="0049137A" w:rsidP="00CA5D18">
      <w:pPr>
        <w:pStyle w:val="NoSpacing"/>
      </w:pPr>
      <w:r>
        <w:t xml:space="preserve">Modern computing </w:t>
      </w:r>
      <w:r w:rsidR="00C1048B">
        <w:t>provides a way to model</w:t>
      </w:r>
      <w:r>
        <w:t xml:space="preserve"> </w:t>
      </w:r>
      <w:r w:rsidR="00A91DD8">
        <w:t>elaborate</w:t>
      </w:r>
      <w:r w:rsidR="00C1048B">
        <w:t xml:space="preserve"> structures and systems by </w:t>
      </w:r>
      <w:r w:rsidR="00A91DD8">
        <w:t xml:space="preserve">reducing them into discrete nodes at fine enough granularity to capture the underlying complexity. Finite element modeling (FEM) has revolutionized many fields, like meteorology, allowing software to supersede more expensive or less reliable methods. </w:t>
      </w:r>
      <w:r w:rsidR="00CE73F4">
        <w:t xml:space="preserve">This study </w:t>
      </w:r>
      <w:r w:rsidR="00BA3E33">
        <w:t>applied</w:t>
      </w:r>
      <w:r w:rsidR="006613E8">
        <w:t xml:space="preserve"> the principles of FEM to </w:t>
      </w:r>
      <w:r w:rsidR="00185A6D">
        <w:t xml:space="preserve">an urban housing market to explore the hypothesis that like </w:t>
      </w:r>
      <w:r w:rsidR="00A21A17">
        <w:t xml:space="preserve">the </w:t>
      </w:r>
      <w:r w:rsidR="00185A6D">
        <w:t xml:space="preserve">weather, dense housing markets have fronts, currents, and patterns that </w:t>
      </w:r>
      <w:r w:rsidR="00A21A17">
        <w:t xml:space="preserve">propagate through an interconnected system, which </w:t>
      </w:r>
      <w:r w:rsidR="00AA0703">
        <w:t>can be forecasted using a similar technique</w:t>
      </w:r>
      <w:r w:rsidR="00DE3365">
        <w:t>.</w:t>
      </w:r>
    </w:p>
    <w:p w14:paraId="2494FE07" w14:textId="77777777" w:rsidR="00185A6D" w:rsidRDefault="00185A6D" w:rsidP="00CA5D18">
      <w:pPr>
        <w:pStyle w:val="NoSpacing"/>
      </w:pPr>
    </w:p>
    <w:p w14:paraId="6E94597F" w14:textId="0E8C7DD9" w:rsidR="00185A6D" w:rsidRDefault="00760DDB" w:rsidP="00CA5D18">
      <w:pPr>
        <w:pStyle w:val="NoSpacing"/>
      </w:pPr>
      <w:r w:rsidRPr="00760DDB">
        <w:t>Research on housing</w:t>
      </w:r>
      <w:r>
        <w:t xml:space="preserve"> markets</w:t>
      </w:r>
      <w:r w:rsidRPr="00760DDB">
        <w:t xml:space="preserve"> </w:t>
      </w:r>
      <w:r>
        <w:t xml:space="preserve">tends to </w:t>
      </w:r>
      <w:r w:rsidR="00821F8B">
        <w:t>introduce</w:t>
      </w:r>
      <w:r w:rsidR="00A01171">
        <w:t xml:space="preserve"> multiple datasets</w:t>
      </w:r>
      <w:r w:rsidRPr="00760DDB">
        <w:t>, variables, and controls in an effort to build a complex model suited to a complex problem</w:t>
      </w:r>
      <w:r w:rsidR="00F4364E">
        <w:rPr>
          <w:vertAlign w:val="superscript"/>
        </w:rPr>
        <w:t>1,2,3</w:t>
      </w:r>
      <w:r w:rsidR="00821F8B">
        <w:t>.</w:t>
      </w:r>
      <w:r w:rsidR="00F4364E">
        <w:t xml:space="preserve"> </w:t>
      </w:r>
      <w:r w:rsidR="00821F8B">
        <w:t>By contrast, this study relied</w:t>
      </w:r>
      <w:r>
        <w:t xml:space="preserve"> solely on property assessment data, which all major cities</w:t>
      </w:r>
      <w:r w:rsidRPr="00760DDB">
        <w:t xml:space="preserve"> </w:t>
      </w:r>
      <w:r w:rsidR="00AA0F91">
        <w:t>have a financial stake in producing accurately</w:t>
      </w:r>
      <w:r>
        <w:t xml:space="preserve"> on a routine basis</w:t>
      </w:r>
      <w:r w:rsidR="00AA0F91">
        <w:t>.</w:t>
      </w:r>
      <w:r w:rsidRPr="00760DDB">
        <w:t xml:space="preserve"> Raw assessment data </w:t>
      </w:r>
      <w:r w:rsidR="00821F8B">
        <w:t>was</w:t>
      </w:r>
      <w:r w:rsidRPr="00760DDB">
        <w:t xml:space="preserve"> distilled into a </w:t>
      </w:r>
      <w:r w:rsidR="00A01171">
        <w:t xml:space="preserve">series of </w:t>
      </w:r>
      <w:r>
        <w:t>mesh-like graph</w:t>
      </w:r>
      <w:r w:rsidR="00A01171">
        <w:t>s</w:t>
      </w:r>
      <w:r w:rsidRPr="00760DDB">
        <w:t xml:space="preserve"> modeling the distribution o</w:t>
      </w:r>
      <w:r w:rsidR="00821F8B">
        <w:t>f property value throughout the city of Boston</w:t>
      </w:r>
      <w:r w:rsidR="00AD3C1D">
        <w:t xml:space="preserve"> in a given year</w:t>
      </w:r>
      <w:r w:rsidR="00A01171">
        <w:t xml:space="preserve">. The </w:t>
      </w:r>
      <w:r w:rsidR="00142A56">
        <w:t xml:space="preserve">weighted </w:t>
      </w:r>
      <w:r w:rsidR="00A01171">
        <w:t>nodes and edges in each graph constitute</w:t>
      </w:r>
      <w:r w:rsidR="00821F8B">
        <w:t>d</w:t>
      </w:r>
      <w:r w:rsidR="00A01171">
        <w:t xml:space="preserve"> the finite element model </w:t>
      </w:r>
      <w:r w:rsidR="00AA0F91">
        <w:t xml:space="preserve">used to </w:t>
      </w:r>
      <w:r w:rsidR="007F1F1F">
        <w:t>predict</w:t>
      </w:r>
      <w:r w:rsidR="00AA0F91">
        <w:t xml:space="preserve"> market behavior. </w:t>
      </w:r>
      <w:r w:rsidR="00A01171">
        <w:t xml:space="preserve">While </w:t>
      </w:r>
      <w:r w:rsidR="00821F8B">
        <w:t>this study focused</w:t>
      </w:r>
      <w:r w:rsidR="00AA0F91">
        <w:t xml:space="preserve"> on Boston, the methods </w:t>
      </w:r>
      <w:r w:rsidR="00821F8B">
        <w:t>employed</w:t>
      </w:r>
      <w:r w:rsidR="00AA0F91">
        <w:t xml:space="preserve"> are easily applicable to any city for which assessment data is readily available.</w:t>
      </w:r>
    </w:p>
    <w:p w14:paraId="4C3A4211" w14:textId="77777777" w:rsidR="00AA0F91" w:rsidRDefault="00AA0F91" w:rsidP="00CA5D18">
      <w:pPr>
        <w:pStyle w:val="NoSpacing"/>
      </w:pPr>
    </w:p>
    <w:p w14:paraId="7205536D" w14:textId="77777777" w:rsidR="00AA0F91" w:rsidRDefault="00142A56" w:rsidP="00771CDC">
      <w:pPr>
        <w:pStyle w:val="NoSpacing"/>
        <w:outlineLvl w:val="0"/>
      </w:pPr>
      <w:r>
        <w:rPr>
          <w:b/>
        </w:rPr>
        <w:t>Introduction</w:t>
      </w:r>
    </w:p>
    <w:p w14:paraId="515E60DA" w14:textId="77777777" w:rsidR="00142A56" w:rsidRDefault="00142A56" w:rsidP="00CA5D18">
      <w:pPr>
        <w:pStyle w:val="NoSpacing"/>
      </w:pPr>
    </w:p>
    <w:p w14:paraId="2CB66689" w14:textId="3EC4B6D0" w:rsidR="00142A56" w:rsidRDefault="00142A56" w:rsidP="00CA5D18">
      <w:pPr>
        <w:pStyle w:val="NoSpacing"/>
      </w:pPr>
      <w:r>
        <w:t xml:space="preserve">In the United States, cities are home to over 62% of the </w:t>
      </w:r>
      <w:r w:rsidR="003B7B9C">
        <w:t xml:space="preserve">total </w:t>
      </w:r>
      <w:r>
        <w:t>population</w:t>
      </w:r>
      <w:r w:rsidR="00F4364E">
        <w:rPr>
          <w:vertAlign w:val="superscript"/>
        </w:rPr>
        <w:t>4</w:t>
      </w:r>
      <w:r w:rsidR="00473442">
        <w:t xml:space="preserve">. Along with the benefits of population density on that scale come a host of challenges facing the governments and organizations charged with managing it. This study attempts to shed light on one of those challenges; providing affordable housing options for residents of all income levels. </w:t>
      </w:r>
      <w:r w:rsidR="00770F68">
        <w:t>Even as</w:t>
      </w:r>
      <w:r w:rsidR="00473442">
        <w:t xml:space="preserve"> the market continues to place upward pressure on the value of urban housing, </w:t>
      </w:r>
      <w:r w:rsidR="00F84A89">
        <w:t xml:space="preserve">cities continue to rely on an economically diverse labor force </w:t>
      </w:r>
      <w:r w:rsidR="003B7B9C">
        <w:t xml:space="preserve">in order </w:t>
      </w:r>
      <w:r w:rsidR="00F84A89">
        <w:t xml:space="preserve">to function. For every </w:t>
      </w:r>
      <w:r w:rsidR="003B7B9C">
        <w:t>u</w:t>
      </w:r>
      <w:r w:rsidR="007F1F1F">
        <w:t>niversity president, there is a small</w:t>
      </w:r>
      <w:r w:rsidR="003B7B9C">
        <w:t xml:space="preserve"> army of </w:t>
      </w:r>
      <w:r w:rsidR="00F84A89">
        <w:t>adjunct professors; for every bank manager, scores of tellers; and for</w:t>
      </w:r>
      <w:r w:rsidR="00770F68">
        <w:t xml:space="preserve"> every surgeon, a team of lower-</w:t>
      </w:r>
      <w:r w:rsidR="00F84A89">
        <w:t>wage workers that keep the hospital running.</w:t>
      </w:r>
    </w:p>
    <w:p w14:paraId="6C88595A" w14:textId="77777777" w:rsidR="00F84A89" w:rsidRDefault="00F84A89" w:rsidP="00CA5D18">
      <w:pPr>
        <w:pStyle w:val="NoSpacing"/>
      </w:pPr>
    </w:p>
    <w:p w14:paraId="06171D4D" w14:textId="075ADD11" w:rsidR="00F84A89" w:rsidRDefault="00F84A89" w:rsidP="00101780">
      <w:pPr>
        <w:pStyle w:val="NoSpacing"/>
        <w:outlineLvl w:val="0"/>
      </w:pPr>
      <w:r>
        <w:t>Cities have</w:t>
      </w:r>
      <w:r w:rsidR="007F1F1F">
        <w:t xml:space="preserve"> an interest in preventing the displacement o</w:t>
      </w:r>
      <w:r w:rsidR="00101780">
        <w:t>f their lower-income workforce</w:t>
      </w:r>
      <w:r w:rsidR="00491746">
        <w:rPr>
          <w:vertAlign w:val="superscript"/>
        </w:rPr>
        <w:t>5</w:t>
      </w:r>
      <w:r w:rsidR="00101780">
        <w:t xml:space="preserve">. </w:t>
      </w:r>
      <w:r w:rsidR="007F1F1F">
        <w:t>However, they have</w:t>
      </w:r>
      <w:r>
        <w:t xml:space="preserve"> limited financial and political resources to</w:t>
      </w:r>
      <w:r w:rsidR="007F1F1F">
        <w:t xml:space="preserve"> check the forces making it unaffordable for many residents to stay</w:t>
      </w:r>
      <w:r w:rsidR="00AC2C54">
        <w:t>. Applying FEM to predict localized changes in the housing market could help</w:t>
      </w:r>
      <w:r w:rsidR="00C1048B">
        <w:t xml:space="preserve"> decide</w:t>
      </w:r>
      <w:r w:rsidR="003B7B9C">
        <w:t xml:space="preserve"> where to invest those scarce resources. </w:t>
      </w:r>
      <w:r w:rsidR="007B0E53">
        <w:t xml:space="preserve">The sections that follow describe the steps used to </w:t>
      </w:r>
      <w:r w:rsidR="00770F68">
        <w:t>construct</w:t>
      </w:r>
      <w:r w:rsidR="007B0E53">
        <w:t xml:space="preserve"> </w:t>
      </w:r>
      <w:r w:rsidR="00AC2C54">
        <w:t>a discretized</w:t>
      </w:r>
      <w:r w:rsidR="007B0E53">
        <w:t xml:space="preserve"> model from the raw data, </w:t>
      </w:r>
      <w:r w:rsidR="00770F68">
        <w:t xml:space="preserve">the way </w:t>
      </w:r>
      <w:r w:rsidR="007B0E53">
        <w:t xml:space="preserve">interactions between </w:t>
      </w:r>
      <w:r w:rsidR="00770F68">
        <w:t xml:space="preserve">nodes </w:t>
      </w:r>
      <w:r w:rsidR="00491746">
        <w:t>give rise to</w:t>
      </w:r>
      <w:r w:rsidR="00770F68">
        <w:t xml:space="preserve"> </w:t>
      </w:r>
      <w:r w:rsidR="007B0E53">
        <w:t>latent structure, and the results of applying this approach on the property assessment data for Boston from 1985 to 2016.</w:t>
      </w:r>
    </w:p>
    <w:p w14:paraId="3FCBBE5B" w14:textId="77777777" w:rsidR="00C974D0" w:rsidRDefault="00C974D0" w:rsidP="00CA5D18">
      <w:pPr>
        <w:pStyle w:val="NoSpacing"/>
      </w:pPr>
    </w:p>
    <w:p w14:paraId="0652896C" w14:textId="77777777" w:rsidR="00C974D0" w:rsidRDefault="00C974D0" w:rsidP="00771CDC">
      <w:pPr>
        <w:pStyle w:val="NoSpacing"/>
        <w:outlineLvl w:val="0"/>
      </w:pPr>
      <w:r>
        <w:rPr>
          <w:b/>
        </w:rPr>
        <w:t xml:space="preserve">Data </w:t>
      </w:r>
      <w:r w:rsidR="00C1048B">
        <w:rPr>
          <w:b/>
        </w:rPr>
        <w:t>Source</w:t>
      </w:r>
      <w:r w:rsidR="00A62F0E">
        <w:rPr>
          <w:b/>
        </w:rPr>
        <w:t>s</w:t>
      </w:r>
    </w:p>
    <w:p w14:paraId="276E97FA" w14:textId="77777777" w:rsidR="00C974D0" w:rsidRDefault="00C974D0" w:rsidP="00CA5D18">
      <w:pPr>
        <w:pStyle w:val="NoSpacing"/>
      </w:pPr>
    </w:p>
    <w:p w14:paraId="58C91DF2" w14:textId="6F28DBC1" w:rsidR="003A5380" w:rsidRDefault="00BA3E33" w:rsidP="00C974D0">
      <w:pPr>
        <w:pStyle w:val="NoSpacing"/>
      </w:pPr>
      <w:r>
        <w:t xml:space="preserve">Boston </w:t>
      </w:r>
      <w:r w:rsidR="00C1048B">
        <w:t>publishes annual property assessment</w:t>
      </w:r>
      <w:r w:rsidR="007A455C">
        <w:t xml:space="preserve">s </w:t>
      </w:r>
      <w:r w:rsidR="00C1048B">
        <w:t>on its public</w:t>
      </w:r>
      <w:r>
        <w:t xml:space="preserve"> </w:t>
      </w:r>
      <w:r w:rsidR="007A455C">
        <w:t xml:space="preserve">data </w:t>
      </w:r>
      <w:r>
        <w:t>portal</w:t>
      </w:r>
      <w:r w:rsidR="00491746">
        <w:rPr>
          <w:vertAlign w:val="superscript"/>
        </w:rPr>
        <w:t>6</w:t>
      </w:r>
      <w:r w:rsidR="007A455C">
        <w:t>. From the 2016 assessment record</w:t>
      </w:r>
      <w:r w:rsidR="003A5380">
        <w:t>s</w:t>
      </w:r>
      <w:r w:rsidR="007A455C">
        <w:t xml:space="preserve">, I </w:t>
      </w:r>
      <w:r w:rsidR="0099171B">
        <w:t>collected</w:t>
      </w:r>
      <w:r w:rsidR="007A455C">
        <w:t xml:space="preserve"> the </w:t>
      </w:r>
      <w:r w:rsidR="00EA7C8E">
        <w:t xml:space="preserve">parcel </w:t>
      </w:r>
      <w:r w:rsidR="00E945AB">
        <w:t>id</w:t>
      </w:r>
      <w:r w:rsidR="007A455C">
        <w:t xml:space="preserve"> (PID) and geographic coordinates, </w:t>
      </w:r>
      <w:r w:rsidR="003A5380">
        <w:t>if available,</w:t>
      </w:r>
      <w:r w:rsidR="007A455C">
        <w:t xml:space="preserve"> for </w:t>
      </w:r>
      <w:r w:rsidR="00A62F0E">
        <w:t>every assessed parcel</w:t>
      </w:r>
      <w:r w:rsidR="007A455C">
        <w:t>. PID is a key attribute and the only information necessary to scrape the city’s online assessment site</w:t>
      </w:r>
      <w:r w:rsidR="007A455C">
        <w:rPr>
          <w:vertAlign w:val="superscript"/>
        </w:rPr>
        <w:t>7</w:t>
      </w:r>
      <w:r w:rsidR="007A455C">
        <w:t xml:space="preserve"> for each parcel’s assessment histo</w:t>
      </w:r>
      <w:r w:rsidR="003A5380">
        <w:t xml:space="preserve">ry. </w:t>
      </w:r>
      <w:r w:rsidR="0099171B">
        <w:t>H</w:t>
      </w:r>
      <w:r w:rsidR="003A5380">
        <w:t>istorical assessme</w:t>
      </w:r>
      <w:r w:rsidR="0099171B">
        <w:t>nt records include</w:t>
      </w:r>
      <w:r w:rsidR="003A5380">
        <w:t xml:space="preserve"> property type, year, and </w:t>
      </w:r>
      <w:r w:rsidR="003A5380">
        <w:lastRenderedPageBreak/>
        <w:t>assessed value for every year the property was assessed starting in 1985. In addition to the historical assessments</w:t>
      </w:r>
      <w:r w:rsidR="00A62F0E">
        <w:t>,</w:t>
      </w:r>
      <w:r w:rsidR="003A5380">
        <w:t xml:space="preserve"> </w:t>
      </w:r>
      <w:r w:rsidR="00A62F0E">
        <w:t>each</w:t>
      </w:r>
      <w:r w:rsidR="003A5380">
        <w:t xml:space="preserve"> parcel’s address a</w:t>
      </w:r>
      <w:r w:rsidR="00A62F0E">
        <w:t>nd living area were also scraped</w:t>
      </w:r>
      <w:r w:rsidR="003A5380">
        <w:t>.</w:t>
      </w:r>
    </w:p>
    <w:p w14:paraId="368EBBBC" w14:textId="77777777" w:rsidR="0099171B" w:rsidRDefault="0099171B" w:rsidP="00C974D0">
      <w:pPr>
        <w:pStyle w:val="NoSpacing"/>
      </w:pPr>
    </w:p>
    <w:p w14:paraId="1CC4E794" w14:textId="55E52E82" w:rsidR="00A62F0E" w:rsidRDefault="00A62F0E" w:rsidP="00C974D0">
      <w:pPr>
        <w:pStyle w:val="NoSpacing"/>
      </w:pPr>
      <w:r>
        <w:t xml:space="preserve">Location is provided for roughly 60% of the parcels in the 2016 assessment </w:t>
      </w:r>
      <w:r w:rsidR="002B2FCB">
        <w:t>records</w:t>
      </w:r>
      <w:r>
        <w:t xml:space="preserve">, but is </w:t>
      </w:r>
      <w:r w:rsidR="002C753B">
        <w:t>required data in order</w:t>
      </w:r>
      <w:r>
        <w:t xml:space="preserve"> to </w:t>
      </w:r>
      <w:r w:rsidR="00E831EC">
        <w:t>build</w:t>
      </w:r>
      <w:r>
        <w:t xml:space="preserve"> an accurate model. The only other data source </w:t>
      </w:r>
      <w:r w:rsidR="0099171B">
        <w:t xml:space="preserve">used in this study </w:t>
      </w:r>
      <w:r>
        <w:t>was Google’s Geocoding API, which I used to translate an address into geographic coordinates for the 40% of records missing location data.</w:t>
      </w:r>
      <w:r w:rsidR="00F56BEE">
        <w:t xml:space="preserve"> Of the 169,199 parcels assessed in 2016 only 515 </w:t>
      </w:r>
      <w:r w:rsidR="0099171B">
        <w:t xml:space="preserve">were set aside for lack of a </w:t>
      </w:r>
      <w:r w:rsidR="00F56BEE">
        <w:t>l</w:t>
      </w:r>
      <w:r w:rsidR="0099171B">
        <w:t>atitude and longitude in Boston and the majority of these were non-residential.</w:t>
      </w:r>
    </w:p>
    <w:p w14:paraId="48F4C8CB" w14:textId="77777777" w:rsidR="00A62F0E" w:rsidRDefault="00A62F0E" w:rsidP="00C974D0">
      <w:pPr>
        <w:pStyle w:val="NoSpacing"/>
      </w:pPr>
    </w:p>
    <w:p w14:paraId="71C7FE24" w14:textId="77777777" w:rsidR="003A5380" w:rsidRDefault="003A5380" w:rsidP="00771CDC">
      <w:pPr>
        <w:pStyle w:val="NoSpacing"/>
        <w:outlineLvl w:val="0"/>
      </w:pPr>
      <w:r>
        <w:rPr>
          <w:b/>
        </w:rPr>
        <w:t>Data Processing</w:t>
      </w:r>
    </w:p>
    <w:p w14:paraId="206DA896" w14:textId="77777777" w:rsidR="003A5380" w:rsidRDefault="003A5380" w:rsidP="00C974D0">
      <w:pPr>
        <w:pStyle w:val="NoSpacing"/>
      </w:pPr>
    </w:p>
    <w:p w14:paraId="29E93F8F" w14:textId="178AEC5C" w:rsidR="002B7B6F" w:rsidRDefault="00C974D0" w:rsidP="00C974D0">
      <w:pPr>
        <w:pStyle w:val="NoSpacing"/>
      </w:pPr>
      <w:r>
        <w:t xml:space="preserve">All of </w:t>
      </w:r>
      <w:r w:rsidR="00F56BEE">
        <w:t xml:space="preserve">the raw data was stored, </w:t>
      </w:r>
      <w:r>
        <w:t>indexed</w:t>
      </w:r>
      <w:r w:rsidR="00F56BEE">
        <w:t>, and processed</w:t>
      </w:r>
      <w:r>
        <w:t xml:space="preserve"> using MongoDB and the PyMongo library for Python.</w:t>
      </w:r>
      <w:r w:rsidR="0099171B">
        <w:t xml:space="preserve"> </w:t>
      </w:r>
      <w:r w:rsidR="008D700A">
        <w:t>Only one, two, and three-family homes along with condominiums and four-to-six-unit</w:t>
      </w:r>
      <w:r w:rsidR="006D1C67">
        <w:t xml:space="preserve"> apartment buildings</w:t>
      </w:r>
      <w:r w:rsidR="008D700A">
        <w:t xml:space="preserve"> were selected for this study</w:t>
      </w:r>
      <w:r>
        <w:t xml:space="preserve">. </w:t>
      </w:r>
      <w:r w:rsidR="00AB0666">
        <w:t xml:space="preserve">Early on, I decided to </w:t>
      </w:r>
      <w:r w:rsidR="00AC489C">
        <w:t xml:space="preserve">use value per square foot to compare </w:t>
      </w:r>
      <w:r w:rsidR="0099171B">
        <w:t xml:space="preserve">the cost of housing </w:t>
      </w:r>
      <w:r w:rsidR="00AC489C">
        <w:t>on e</w:t>
      </w:r>
      <w:r w:rsidR="0099171B">
        <w:t>qual grounds regardless of the amount of living area available</w:t>
      </w:r>
      <w:r w:rsidR="00AB0666">
        <w:t>.</w:t>
      </w:r>
      <w:r w:rsidR="0029064C">
        <w:t xml:space="preserve"> </w:t>
      </w:r>
      <w:r w:rsidR="00961A2A">
        <w:t>For the sake of brevity, this paper uses value interchangeably value per square foot. L</w:t>
      </w:r>
      <w:r w:rsidR="0029064C">
        <w:t xml:space="preserve">arger apartment complexes and multi-use commercial/residential parcels were </w:t>
      </w:r>
      <w:r w:rsidR="00961A2A">
        <w:t xml:space="preserve">rejected </w:t>
      </w:r>
      <w:r w:rsidR="002B7B6F">
        <w:t xml:space="preserve">because </w:t>
      </w:r>
      <w:r w:rsidR="00ED59D8">
        <w:t xml:space="preserve">assessed value </w:t>
      </w:r>
      <w:r w:rsidR="00243E02">
        <w:t xml:space="preserve">in their case </w:t>
      </w:r>
      <w:r w:rsidR="001A24D0">
        <w:t>encompasses more than just the value of the residential space</w:t>
      </w:r>
      <w:r w:rsidR="00ED59D8">
        <w:t xml:space="preserve"> and the </w:t>
      </w:r>
      <w:r w:rsidR="00243E02">
        <w:t>reported</w:t>
      </w:r>
      <w:r w:rsidR="00ED59D8">
        <w:t xml:space="preserve"> living area </w:t>
      </w:r>
      <w:r w:rsidR="001A24D0">
        <w:t>is</w:t>
      </w:r>
      <w:r w:rsidR="00ED59D8">
        <w:t xml:space="preserve"> not entirely dedicated to housing</w:t>
      </w:r>
      <w:r w:rsidR="001A24D0">
        <w:t xml:space="preserve"> tenants</w:t>
      </w:r>
      <w:r w:rsidR="002C753B">
        <w:t>.</w:t>
      </w:r>
    </w:p>
    <w:p w14:paraId="74382C36" w14:textId="77777777" w:rsidR="0029064C" w:rsidRDefault="0029064C" w:rsidP="00C974D0">
      <w:pPr>
        <w:pStyle w:val="NoSpacing"/>
      </w:pPr>
    </w:p>
    <w:p w14:paraId="2A04F699" w14:textId="040C8FA4" w:rsidR="00961A2A" w:rsidRDefault="00C974D0" w:rsidP="00C974D0">
      <w:pPr>
        <w:pStyle w:val="NoSpacing"/>
      </w:pPr>
      <w:r>
        <w:t xml:space="preserve">For the </w:t>
      </w:r>
      <w:r w:rsidR="00BC005B">
        <w:t>approximately 120,000</w:t>
      </w:r>
      <w:r w:rsidR="001A24D0">
        <w:t xml:space="preserve"> </w:t>
      </w:r>
      <w:r w:rsidR="00BC005B">
        <w:t xml:space="preserve">parcels </w:t>
      </w:r>
      <w:r w:rsidR="00243E02">
        <w:t>remaining</w:t>
      </w:r>
      <w:r>
        <w:t xml:space="preserve">, </w:t>
      </w:r>
      <w:r w:rsidR="00BC005B">
        <w:t xml:space="preserve">a value </w:t>
      </w:r>
      <w:r w:rsidR="00961A2A">
        <w:t>per square foot was</w:t>
      </w:r>
      <w:r w:rsidR="00243E02">
        <w:t xml:space="preserve"> calculated for each year of available historical assessment data and adjusted for inf</w:t>
      </w:r>
      <w:r w:rsidR="00961A2A">
        <w:t xml:space="preserve">lation based on 2016 dollars. </w:t>
      </w:r>
      <w:r>
        <w:t>By using John Tukey’s method</w:t>
      </w:r>
      <w:r w:rsidR="00C1048B">
        <w:rPr>
          <w:vertAlign w:val="superscript"/>
        </w:rPr>
        <w:t>8</w:t>
      </w:r>
      <w:r>
        <w:t xml:space="preserve"> to detect outliers, I removed a </w:t>
      </w:r>
      <w:r w:rsidR="00961A2A">
        <w:t xml:space="preserve">relatively </w:t>
      </w:r>
      <w:r>
        <w:t xml:space="preserve">small </w:t>
      </w:r>
      <w:r w:rsidR="00961A2A">
        <w:t>number</w:t>
      </w:r>
      <w:r>
        <w:t xml:space="preserve"> of parcels from the dataset based </w:t>
      </w:r>
      <w:r w:rsidR="00961A2A">
        <w:t>on abnormally high or low values</w:t>
      </w:r>
      <w:r>
        <w:t xml:space="preserve">. However, I saved those parcels in a separate </w:t>
      </w:r>
      <w:r w:rsidR="00961A2A">
        <w:t xml:space="preserve">collection to </w:t>
      </w:r>
      <w:r>
        <w:t xml:space="preserve">determine the impact this step has on the model and the validity of the outlier label </w:t>
      </w:r>
      <w:r w:rsidR="00961A2A">
        <w:t xml:space="preserve">using a less objective approach in </w:t>
      </w:r>
      <w:r w:rsidR="002C753B">
        <w:t>the future.</w:t>
      </w:r>
    </w:p>
    <w:p w14:paraId="1B75237A" w14:textId="77777777" w:rsidR="00961A2A" w:rsidRDefault="00961A2A" w:rsidP="00C974D0">
      <w:pPr>
        <w:pStyle w:val="NoSpacing"/>
      </w:pPr>
    </w:p>
    <w:p w14:paraId="77DEB544" w14:textId="77777777" w:rsidR="00961A2A" w:rsidRDefault="00961A2A" w:rsidP="00771CDC">
      <w:pPr>
        <w:pStyle w:val="NoSpacing"/>
        <w:outlineLvl w:val="0"/>
      </w:pPr>
      <w:r>
        <w:rPr>
          <w:b/>
        </w:rPr>
        <w:t>Model Design</w:t>
      </w:r>
    </w:p>
    <w:p w14:paraId="35DCE984" w14:textId="77777777" w:rsidR="00961A2A" w:rsidRDefault="00961A2A" w:rsidP="00C974D0">
      <w:pPr>
        <w:pStyle w:val="NoSpacing"/>
      </w:pPr>
    </w:p>
    <w:p w14:paraId="76F73182" w14:textId="6CD38DAA" w:rsidR="00961A2A" w:rsidRDefault="005A5143" w:rsidP="00C974D0">
      <w:pPr>
        <w:pStyle w:val="NoSpacing"/>
      </w:pPr>
      <w:r>
        <w:t xml:space="preserve">In order to approximate the distribution of housing value </w:t>
      </w:r>
      <w:r w:rsidR="009C08B1">
        <w:t>using</w:t>
      </w:r>
      <w:r>
        <w:t xml:space="preserve"> discrete elements, the entire map of Boston was subdivided</w:t>
      </w:r>
      <w:r w:rsidR="00537192">
        <w:t xml:space="preserve"> into tiles</w:t>
      </w:r>
      <w:r>
        <w:t xml:space="preserve"> through a process known as tessellation. A hexagonal </w:t>
      </w:r>
      <w:r w:rsidR="009C08B1">
        <w:t xml:space="preserve">shape was chosen for the tile because </w:t>
      </w:r>
      <w:r w:rsidR="00391BB8">
        <w:t>six shared edges</w:t>
      </w:r>
      <w:r w:rsidR="00D15346">
        <w:t xml:space="preserve"> </w:t>
      </w:r>
      <w:r w:rsidR="000C0818">
        <w:t>leads to a well-connected graph</w:t>
      </w:r>
      <w:r w:rsidR="00D15346">
        <w:t xml:space="preserve"> following th</w:t>
      </w:r>
      <w:r w:rsidR="00E831EC">
        <w:t xml:space="preserve">e transformation described in the next </w:t>
      </w:r>
      <w:r w:rsidR="00D15346">
        <w:t>section. Additionally,</w:t>
      </w:r>
      <w:r w:rsidR="00537192">
        <w:t xml:space="preserve"> </w:t>
      </w:r>
      <w:r w:rsidR="000C0818">
        <w:t>the centers of the hexagonal tiles</w:t>
      </w:r>
      <w:r w:rsidR="009C08B1">
        <w:t xml:space="preserve"> </w:t>
      </w:r>
      <w:r w:rsidR="000C0818">
        <w:t xml:space="preserve">are </w:t>
      </w:r>
      <w:r w:rsidR="009C08B1">
        <w:t xml:space="preserve">equidistant </w:t>
      </w:r>
      <w:r w:rsidR="000C0818">
        <w:t>to the centers of each neighbor</w:t>
      </w:r>
      <w:r w:rsidR="009C08B1">
        <w:t>.</w:t>
      </w:r>
      <w:r w:rsidR="008113CE">
        <w:t xml:space="preserve"> A side length of 0.1 miles was chosen, somewhat arbitrarily. </w:t>
      </w:r>
      <w:r w:rsidR="00084E65">
        <w:t>Obviously, the</w:t>
      </w:r>
      <w:r w:rsidR="008113CE">
        <w:t xml:space="preserve"> granularity </w:t>
      </w:r>
      <w:r w:rsidR="00D15346">
        <w:t xml:space="preserve">of the model is dependent on this choice. One might consider what resolution is necessary to capture </w:t>
      </w:r>
      <w:r w:rsidR="00084E65">
        <w:t>the characteristics of t</w:t>
      </w:r>
      <w:r w:rsidR="009C7201">
        <w:t>he specific city being modeled before choosing this parameter.</w:t>
      </w:r>
    </w:p>
    <w:p w14:paraId="7AD5FE8D" w14:textId="77777777" w:rsidR="00084E65" w:rsidRDefault="00084E65" w:rsidP="00C974D0">
      <w:pPr>
        <w:pStyle w:val="NoSpacing"/>
      </w:pPr>
    </w:p>
    <w:p w14:paraId="524E0D39" w14:textId="3FD99396" w:rsidR="00D735D1" w:rsidRDefault="00E90B5B" w:rsidP="00C974D0">
      <w:pPr>
        <w:pStyle w:val="NoSpacing"/>
      </w:pPr>
      <w:r>
        <w:t>Each hexagonal cell was instantiated with a unique id and the six coordinate pairs describing it</w:t>
      </w:r>
      <w:r w:rsidR="00F81127">
        <w:t>s location on the map</w:t>
      </w:r>
      <w:r w:rsidR="001E0DEC">
        <w:t>. A</w:t>
      </w:r>
      <w:r w:rsidR="00537192">
        <w:t xml:space="preserve">n initial </w:t>
      </w:r>
      <w:r w:rsidR="008A69AC">
        <w:t>block of cells was generated</w:t>
      </w:r>
      <w:r w:rsidR="00F81127">
        <w:t xml:space="preserve"> by choosing an origin</w:t>
      </w:r>
      <w:r w:rsidR="008A69AC">
        <w:t xml:space="preserve"> south and west of Boston</w:t>
      </w:r>
      <w:r w:rsidR="00F81127">
        <w:t xml:space="preserve">, </w:t>
      </w:r>
      <w:r w:rsidR="008A69AC">
        <w:t xml:space="preserve">iteratively </w:t>
      </w:r>
      <w:r w:rsidR="00F81127">
        <w:t>performing geometric</w:t>
      </w:r>
      <w:r w:rsidR="008A69AC">
        <w:t xml:space="preserve"> calculations</w:t>
      </w:r>
      <w:r w:rsidR="00F81127">
        <w:t xml:space="preserve"> and bounding the </w:t>
      </w:r>
      <w:r w:rsidR="00552A2C">
        <w:t xml:space="preserve">maximum </w:t>
      </w:r>
      <w:r w:rsidR="00F81127">
        <w:t>latitude and longitude of the center points.</w:t>
      </w:r>
      <w:r>
        <w:t xml:space="preserve"> </w:t>
      </w:r>
      <w:r w:rsidR="00537192">
        <w:t>Even for an area as small as Boston, i</w:t>
      </w:r>
      <w:r w:rsidR="008A69AC">
        <w:t xml:space="preserve">t was important to consider the </w:t>
      </w:r>
      <w:r w:rsidR="00537192">
        <w:t>shrinking</w:t>
      </w:r>
      <w:r w:rsidR="008A69AC">
        <w:t xml:space="preserve"> </w:t>
      </w:r>
      <w:r w:rsidR="00552A2C">
        <w:t xml:space="preserve">distance </w:t>
      </w:r>
      <w:r w:rsidR="00537192">
        <w:t>between lines of longitude at higher</w:t>
      </w:r>
      <w:r w:rsidR="008A69AC">
        <w:t xml:space="preserve"> latitude</w:t>
      </w:r>
      <w:r w:rsidR="00537192">
        <w:t>s</w:t>
      </w:r>
      <w:r w:rsidR="008A69AC">
        <w:t xml:space="preserve"> in order to keep the hexagons regular. </w:t>
      </w:r>
      <w:r>
        <w:t xml:space="preserve">MongoDB’s geospatial indexing along with the geoWithin feature allowed me to quickly sort each parcel into its host cell. </w:t>
      </w:r>
      <w:r w:rsidR="008A69AC">
        <w:t>T</w:t>
      </w:r>
      <w:r w:rsidR="008B60C0">
        <w:t xml:space="preserve">he </w:t>
      </w:r>
      <w:r w:rsidR="00552A2C">
        <w:t xml:space="preserve">historical assessment data for the </w:t>
      </w:r>
      <w:r w:rsidR="008B60C0">
        <w:t xml:space="preserve">parcels in each cell </w:t>
      </w:r>
      <w:r w:rsidR="00552A2C">
        <w:t>was</w:t>
      </w:r>
      <w:r w:rsidR="008A69AC">
        <w:t xml:space="preserve"> aggregated to characterize that cell</w:t>
      </w:r>
      <w:r w:rsidR="00552A2C">
        <w:t xml:space="preserve"> for each year between 1985 and 2016</w:t>
      </w:r>
      <w:r w:rsidR="008B60C0">
        <w:t xml:space="preserve">. The </w:t>
      </w:r>
      <w:r w:rsidR="008A69AC">
        <w:t xml:space="preserve">cell-level </w:t>
      </w:r>
      <w:r w:rsidR="008B60C0">
        <w:t>attributes</w:t>
      </w:r>
      <w:r w:rsidR="008A69AC">
        <w:t xml:space="preserve"> stemming from the parcels contained</w:t>
      </w:r>
      <w:r w:rsidR="008B60C0">
        <w:t xml:space="preserve"> </w:t>
      </w:r>
      <w:r w:rsidR="008A69AC">
        <w:t xml:space="preserve">were </w:t>
      </w:r>
      <w:r w:rsidR="008B60C0">
        <w:t xml:space="preserve">average value per square foot, total living area, </w:t>
      </w:r>
      <w:r w:rsidR="008A69AC">
        <w:t>and total number of parcels.</w:t>
      </w:r>
    </w:p>
    <w:p w14:paraId="1A2B12D9" w14:textId="77777777" w:rsidR="00311B1B" w:rsidRDefault="00311B1B" w:rsidP="00C974D0">
      <w:pPr>
        <w:pStyle w:val="NoSpacing"/>
      </w:pPr>
    </w:p>
    <w:p w14:paraId="017EBC05" w14:textId="2C40CF78" w:rsidR="00311B1B" w:rsidRDefault="00311B1B" w:rsidP="00C974D0">
      <w:pPr>
        <w:pStyle w:val="NoSpacing"/>
      </w:pPr>
      <w:r>
        <w:lastRenderedPageBreak/>
        <w:t>To prevent a cell with a small number of parcels</w:t>
      </w:r>
      <w:r w:rsidR="00554F3E">
        <w:t xml:space="preserve"> or very little residential capacity</w:t>
      </w:r>
      <w:r w:rsidR="000C3CC8">
        <w:t xml:space="preserve"> from having a</w:t>
      </w:r>
      <w:r>
        <w:t xml:space="preserve">n </w:t>
      </w:r>
      <w:r w:rsidR="00554F3E">
        <w:t xml:space="preserve">outsized influence on the model they were each screened for liveness. </w:t>
      </w:r>
      <w:r w:rsidR="007332BA">
        <w:t>T</w:t>
      </w:r>
      <w:r w:rsidR="00554F3E">
        <w:t>he threshold for liveness was set at 10 parcels and 30,000 square feet of total living area. Failure to meet eith</w:t>
      </w:r>
      <w:r w:rsidR="007332BA">
        <w:t xml:space="preserve">er would disqualify a cell from a place in the FEM for not having large enough population </w:t>
      </w:r>
      <w:r w:rsidR="008D5F52">
        <w:t xml:space="preserve">of parcels </w:t>
      </w:r>
      <w:r w:rsidR="008B0622">
        <w:t xml:space="preserve">or </w:t>
      </w:r>
      <w:r w:rsidR="000C3CC8">
        <w:t>living space</w:t>
      </w:r>
      <w:r w:rsidR="008B0622">
        <w:t xml:space="preserve"> to provide a </w:t>
      </w:r>
      <w:r w:rsidR="007332BA">
        <w:t>representative sample of that cell’s characteristics.</w:t>
      </w:r>
      <w:r w:rsidR="000C3CC8">
        <w:t xml:space="preserve"> As in the case of choosing a specific size</w:t>
      </w:r>
      <w:r w:rsidR="00537192">
        <w:t xml:space="preserve"> for each cell, the decision </w:t>
      </w:r>
      <w:r w:rsidR="000C3CC8">
        <w:t xml:space="preserve">on where to draw this line was somewhat arbitrary and </w:t>
      </w:r>
      <w:r w:rsidR="00EA7C8E">
        <w:t>should be explored further</w:t>
      </w:r>
      <w:r w:rsidR="00537192">
        <w:t>.</w:t>
      </w:r>
    </w:p>
    <w:p w14:paraId="0F835431" w14:textId="77777777" w:rsidR="006A22D9" w:rsidRDefault="006A22D9" w:rsidP="00C974D0">
      <w:pPr>
        <w:pStyle w:val="NoSpacing"/>
      </w:pPr>
    </w:p>
    <w:p w14:paraId="3C419592" w14:textId="3B13DD9A" w:rsidR="006A22D9" w:rsidRDefault="006A22D9" w:rsidP="00771CDC">
      <w:pPr>
        <w:pStyle w:val="NoSpacing"/>
        <w:outlineLvl w:val="0"/>
      </w:pPr>
      <w:r>
        <w:rPr>
          <w:b/>
        </w:rPr>
        <w:t>Graph Transformation</w:t>
      </w:r>
    </w:p>
    <w:p w14:paraId="04293571" w14:textId="77777777" w:rsidR="006A22D9" w:rsidRDefault="006A22D9" w:rsidP="00C974D0">
      <w:pPr>
        <w:pStyle w:val="NoSpacing"/>
      </w:pPr>
    </w:p>
    <w:p w14:paraId="3BF3D105" w14:textId="50D21216" w:rsidR="006A22D9" w:rsidRDefault="00552A2C" w:rsidP="00C974D0">
      <w:pPr>
        <w:pStyle w:val="NoSpacing"/>
      </w:pPr>
      <w:r>
        <w:t xml:space="preserve">The origin and bounds on the initial block of over 8,500 cells was purposefully chosen such that the live cells would fall somewhere in the middle of the block and never on the border. As a result, there exists a simple mathematical description for cell adjacency as a function of cell id. </w:t>
      </w:r>
      <w:r w:rsidR="004E1FDF">
        <w:t xml:space="preserve">For every year between 1985 and 2016 the annual cell data is transformed into a </w:t>
      </w:r>
      <w:r w:rsidR="0031776A">
        <w:t>graph through a series of steps described in</w:t>
      </w:r>
      <w:r w:rsidR="00951E9A">
        <w:t xml:space="preserve"> the following paragraph</w:t>
      </w:r>
      <w:r w:rsidR="002B7D29">
        <w:t>s</w:t>
      </w:r>
      <w:r w:rsidR="00951E9A">
        <w:t>. I utilized t</w:t>
      </w:r>
      <w:r w:rsidR="0031776A">
        <w:t xml:space="preserve">he NetworkX graphing library for Python to test for connectedness or calculate shortest paths between nodes, which </w:t>
      </w:r>
      <w:r w:rsidR="00951E9A">
        <w:t>were both required to construct the FEM.</w:t>
      </w:r>
    </w:p>
    <w:p w14:paraId="170164E0" w14:textId="77777777" w:rsidR="00951E9A" w:rsidRDefault="00951E9A" w:rsidP="00C974D0">
      <w:pPr>
        <w:pStyle w:val="NoSpacing"/>
      </w:pPr>
    </w:p>
    <w:p w14:paraId="73BF5F9C" w14:textId="18F0D82C" w:rsidR="0090494B" w:rsidRDefault="009D4D72" w:rsidP="0090494B">
      <w:pPr>
        <w:pStyle w:val="NoSpacing"/>
      </w:pPr>
      <w:r>
        <w:t xml:space="preserve">Each live cell corresponds to a node in the graph </w:t>
      </w:r>
      <w:r w:rsidR="00C74C1E">
        <w:t>with weight equal to the average assessed value per square foot in that cell. Strong edges exist between two nodes if their cells are adjacent.</w:t>
      </w:r>
      <w:r w:rsidR="00634AF2">
        <w:t xml:space="preserve"> The unique geography of Boston coupled with the threshold for liveness meant that none of the 32 graphs were completely connected using only strong edges.</w:t>
      </w:r>
      <w:r w:rsidR="000A2729">
        <w:t xml:space="preserve"> </w:t>
      </w:r>
      <w:r w:rsidR="0090494B" w:rsidRPr="0090494B">
        <w:rPr>
          <w:rFonts w:hint="eastAsia"/>
        </w:rPr>
        <w:t xml:space="preserve">For example, Brookline and Boston University severed the nodes in Fenway </w:t>
      </w:r>
      <w:r w:rsidR="0090494B">
        <w:t>from the nodes in</w:t>
      </w:r>
      <w:r w:rsidR="0090494B" w:rsidRPr="0090494B">
        <w:rPr>
          <w:rFonts w:hint="eastAsia"/>
        </w:rPr>
        <w:t xml:space="preserve"> Allston presenting a problem for modeling cell interaction. </w:t>
      </w:r>
    </w:p>
    <w:p w14:paraId="64F38932" w14:textId="77777777" w:rsidR="0090494B" w:rsidRDefault="0090494B" w:rsidP="0090494B">
      <w:pPr>
        <w:pStyle w:val="NoSpacing"/>
      </w:pPr>
    </w:p>
    <w:p w14:paraId="3C4D40E2" w14:textId="4D8CD340" w:rsidR="0090494B" w:rsidRDefault="0090494B" w:rsidP="0090494B">
      <w:pPr>
        <w:pStyle w:val="NoSpacing"/>
      </w:pPr>
      <w:r>
        <w:t>To address this issue, I introduce</w:t>
      </w:r>
      <w:r w:rsidR="0093024D">
        <w:t>d</w:t>
      </w:r>
      <w:r w:rsidR="00A77686">
        <w:t xml:space="preserve"> some</w:t>
      </w:r>
      <w:r w:rsidR="0093024D">
        <w:t xml:space="preserve"> new </w:t>
      </w:r>
      <w:r>
        <w:t>types</w:t>
      </w:r>
      <w:r w:rsidR="0093024D">
        <w:t xml:space="preserve"> of cells</w:t>
      </w:r>
      <w:r>
        <w:t xml:space="preserve"> beginning with </w:t>
      </w:r>
      <w:r w:rsidRPr="0090494B">
        <w:t>border</w:t>
      </w:r>
      <w:r>
        <w:t xml:space="preserve"> cells. Any non-live </w:t>
      </w:r>
      <w:r w:rsidR="0093024D">
        <w:t xml:space="preserve">cell </w:t>
      </w:r>
      <w:r w:rsidR="00A77686">
        <w:t>that was</w:t>
      </w:r>
      <w:r>
        <w:t xml:space="preserve"> adjacent to a </w:t>
      </w:r>
      <w:r w:rsidRPr="00DA74BC">
        <w:t>live</w:t>
      </w:r>
      <w:r w:rsidR="00A77686">
        <w:t xml:space="preserve"> cell was</w:t>
      </w:r>
      <w:r>
        <w:t xml:space="preserve"> labeled a border cell and added to the graph. This effectively </w:t>
      </w:r>
      <w:r w:rsidR="00A77686">
        <w:t>grew</w:t>
      </w:r>
      <w:r>
        <w:t xml:space="preserve"> the original group of live cells by one layer</w:t>
      </w:r>
      <w:r w:rsidR="0093024D">
        <w:t xml:space="preserve"> in all open directions</w:t>
      </w:r>
      <w:r>
        <w:t>. I repeat</w:t>
      </w:r>
      <w:r w:rsidR="00A77686">
        <w:t>ed</w:t>
      </w:r>
      <w:r>
        <w:t xml:space="preserve"> this process </w:t>
      </w:r>
      <w:r w:rsidR="006D6E3F">
        <w:t xml:space="preserve">until the graph composed of all live and border cells </w:t>
      </w:r>
      <w:r w:rsidR="00A77686">
        <w:t>was</w:t>
      </w:r>
      <w:r w:rsidR="006D6E3F">
        <w:t xml:space="preserve"> completely connected</w:t>
      </w:r>
      <w:r>
        <w:t>. In all iterations after the first</w:t>
      </w:r>
      <w:r w:rsidR="00270D2A">
        <w:t>,</w:t>
      </w:r>
      <w:r>
        <w:t xml:space="preserve"> any </w:t>
      </w:r>
      <w:r w:rsidR="006D6E3F">
        <w:t>non-live</w:t>
      </w:r>
      <w:r>
        <w:t xml:space="preserve"> cell adjacent to a border cell </w:t>
      </w:r>
      <w:r w:rsidR="00A77686">
        <w:t>became</w:t>
      </w:r>
      <w:r>
        <w:t xml:space="preserve"> a new border cell.</w:t>
      </w:r>
      <w:r w:rsidR="006D6E3F">
        <w:t xml:space="preserve"> </w:t>
      </w:r>
      <w:r>
        <w:t xml:space="preserve">From the set of border cells, it </w:t>
      </w:r>
      <w:r w:rsidR="00A77686">
        <w:t>was</w:t>
      </w:r>
      <w:r>
        <w:t xml:space="preserve"> desirable to maintain only the cells necessary to</w:t>
      </w:r>
      <w:r w:rsidR="006D6E3F">
        <w:t xml:space="preserve"> connect the graph, which I labeled</w:t>
      </w:r>
      <w:r>
        <w:t xml:space="preserve"> </w:t>
      </w:r>
      <w:r w:rsidRPr="006D6E3F">
        <w:t>bridge</w:t>
      </w:r>
      <w:r>
        <w:t xml:space="preserve"> cells. </w:t>
      </w:r>
      <w:r w:rsidR="00DE0D85">
        <w:t xml:space="preserve">A bridge cell </w:t>
      </w:r>
      <w:r w:rsidR="00A77686">
        <w:t>was</w:t>
      </w:r>
      <w:r w:rsidR="00DE0D85">
        <w:t xml:space="preserve"> a</w:t>
      </w:r>
      <w:r w:rsidR="00270D2A">
        <w:t>ny</w:t>
      </w:r>
      <w:r w:rsidR="00A77686">
        <w:t xml:space="preserve"> border cell which lied</w:t>
      </w:r>
      <w:r>
        <w:t xml:space="preserve"> </w:t>
      </w:r>
      <w:r w:rsidR="00DE0D85">
        <w:t xml:space="preserve">along the </w:t>
      </w:r>
      <w:r>
        <w:t xml:space="preserve">shortest path between </w:t>
      </w:r>
      <w:r w:rsidR="00270D2A">
        <w:t>any</w:t>
      </w:r>
      <w:r>
        <w:t xml:space="preserve"> nearby</w:t>
      </w:r>
      <w:r w:rsidR="00270D2A">
        <w:t xml:space="preserve"> pair o</w:t>
      </w:r>
      <w:r w:rsidR="00A77686">
        <w:t>f live cells, where nearby meant</w:t>
      </w:r>
      <w:r w:rsidR="00270D2A">
        <w:t xml:space="preserve"> within a radius of eight.</w:t>
      </w:r>
    </w:p>
    <w:p w14:paraId="585F9B6E" w14:textId="77777777" w:rsidR="00D6593A" w:rsidRDefault="00D6593A" w:rsidP="0090494B">
      <w:pPr>
        <w:pStyle w:val="NoSpacing"/>
      </w:pPr>
    </w:p>
    <w:p w14:paraId="1610287D" w14:textId="0AB1ECF7" w:rsidR="004A1119" w:rsidRDefault="00D6593A" w:rsidP="00D6593A">
      <w:pPr>
        <w:pStyle w:val="NoSpacing"/>
      </w:pPr>
      <w:r>
        <w:t xml:space="preserve">Rather than allow bridge-cells to participate in the FEM as faux-live nodes existing for </w:t>
      </w:r>
      <w:r w:rsidR="001E0DEC">
        <w:t xml:space="preserve">the sole purpose of allowing a distant </w:t>
      </w:r>
      <w:r>
        <w:t>interaction between disconnected components of the model I sought to replace them with weak edges between distant nodes. To control the number of weak edges and normalize the possible flow at each node I decided to cap the number possible edges</w:t>
      </w:r>
      <w:r w:rsidR="001E0DEC">
        <w:t xml:space="preserve"> at six;</w:t>
      </w:r>
      <w:r>
        <w:t xml:space="preserve"> the number any interior live cell could possibly have due to the </w:t>
      </w:r>
      <w:r w:rsidR="001E0DEC">
        <w:t xml:space="preserve">hexagonal </w:t>
      </w:r>
      <w:r>
        <w:t xml:space="preserve">tessellation. To construct weak edges, I labeled live cells adjacent to bridge cells as bridge-neighbors. </w:t>
      </w:r>
      <w:r w:rsidRPr="00D6593A">
        <w:t xml:space="preserve">If the shortest path </w:t>
      </w:r>
      <w:r w:rsidR="004A1119">
        <w:t xml:space="preserve">between two nearby bridge-neighbors </w:t>
      </w:r>
      <w:r>
        <w:t>traversed</w:t>
      </w:r>
      <w:r w:rsidRPr="00D6593A">
        <w:t xml:space="preserve"> only bridge </w:t>
      </w:r>
      <w:r w:rsidR="004A1119">
        <w:t>cells</w:t>
      </w:r>
      <w:r w:rsidR="00175BD9">
        <w:t xml:space="preserve">, no short path through live cells </w:t>
      </w:r>
      <w:r w:rsidR="001E0DEC">
        <w:t>existed</w:t>
      </w:r>
      <w:r w:rsidR="00175BD9">
        <w:t>,</w:t>
      </w:r>
      <w:r w:rsidR="004A1119">
        <w:t xml:space="preserve"> and each neighbor had the capacity for another edge, </w:t>
      </w:r>
      <w:r w:rsidRPr="00D6593A">
        <w:t>then a weak edge</w:t>
      </w:r>
      <w:r w:rsidR="004A1119">
        <w:t xml:space="preserve"> was added between that pair.</w:t>
      </w:r>
    </w:p>
    <w:p w14:paraId="3BE828D0" w14:textId="77777777" w:rsidR="004A1119" w:rsidRDefault="004A1119" w:rsidP="00D6593A">
      <w:pPr>
        <w:pStyle w:val="NoSpacing"/>
      </w:pPr>
    </w:p>
    <w:p w14:paraId="1B768248" w14:textId="6C64D49D" w:rsidR="00D6593A" w:rsidRDefault="00D6593A" w:rsidP="00D6593A">
      <w:pPr>
        <w:pStyle w:val="NoSpacing"/>
      </w:pPr>
      <w:r w:rsidRPr="00D6593A">
        <w:t xml:space="preserve">In summation, I artificially </w:t>
      </w:r>
      <w:r w:rsidR="00175BD9">
        <w:t>gre</w:t>
      </w:r>
      <w:r w:rsidRPr="00D6593A">
        <w:t xml:space="preserve">w </w:t>
      </w:r>
      <w:r w:rsidR="00175BD9">
        <w:t>each</w:t>
      </w:r>
      <w:r w:rsidRPr="00D6593A">
        <w:t xml:space="preserve"> graph to completely connect it and then </w:t>
      </w:r>
      <w:r w:rsidR="00175BD9">
        <w:t>removed</w:t>
      </w:r>
      <w:r w:rsidRPr="00D6593A">
        <w:t xml:space="preserve"> the border</w:t>
      </w:r>
      <w:r w:rsidR="00BE36A8">
        <w:t xml:space="preserve"> nodes to leave only bridge nodes. </w:t>
      </w:r>
      <w:r w:rsidRPr="00D6593A">
        <w:t xml:space="preserve"> </w:t>
      </w:r>
      <w:r w:rsidR="00126793">
        <w:t xml:space="preserve">Bridge nodes </w:t>
      </w:r>
      <w:r w:rsidR="00175BD9">
        <w:t>were</w:t>
      </w:r>
      <w:r w:rsidR="00126793">
        <w:t xml:space="preserve"> replaced b</w:t>
      </w:r>
      <w:r w:rsidR="00175BD9">
        <w:t xml:space="preserve">y weak edges where there was capacity for </w:t>
      </w:r>
      <w:r w:rsidR="002B7D29">
        <w:t xml:space="preserve">new </w:t>
      </w:r>
      <w:r w:rsidR="00175BD9">
        <w:t xml:space="preserve">edges </w:t>
      </w:r>
      <w:r w:rsidR="00126793">
        <w:t>and no shor</w:t>
      </w:r>
      <w:r w:rsidR="00175BD9">
        <w:t>t path through live nodes existed</w:t>
      </w:r>
      <w:r w:rsidR="00126793">
        <w:t xml:space="preserve">. </w:t>
      </w:r>
      <w:r w:rsidRPr="00D6593A">
        <w:t xml:space="preserve">In the end, </w:t>
      </w:r>
      <w:r w:rsidR="00175BD9">
        <w:t>I was left</w:t>
      </w:r>
      <w:r w:rsidRPr="00D6593A">
        <w:t xml:space="preserve"> with a completely connected graph of only live </w:t>
      </w:r>
      <w:r w:rsidR="00126793">
        <w:t>nodes</w:t>
      </w:r>
      <w:r w:rsidRPr="00D6593A">
        <w:t xml:space="preserve"> </w:t>
      </w:r>
      <w:r w:rsidR="004A1119">
        <w:t>featur</w:t>
      </w:r>
      <w:r w:rsidR="00BE36A8">
        <w:t xml:space="preserve">ing strong and weak edges where each node </w:t>
      </w:r>
      <w:r w:rsidR="00175BD9">
        <w:t>had at</w:t>
      </w:r>
      <w:r w:rsidR="00BE36A8">
        <w:t xml:space="preserve"> most a degree of six.</w:t>
      </w:r>
      <w:r w:rsidR="00765361">
        <w:t xml:space="preserve"> A picture of the cell map overlay for 2016 along with the </w:t>
      </w:r>
      <w:r w:rsidR="00754727">
        <w:t xml:space="preserve">corresponding </w:t>
      </w:r>
      <w:r w:rsidR="00765361">
        <w:t xml:space="preserve">graph </w:t>
      </w:r>
      <w:r w:rsidR="002B7D29">
        <w:t xml:space="preserve">this </w:t>
      </w:r>
      <w:r w:rsidR="00765361">
        <w:t>approach produced is on the following page.</w:t>
      </w:r>
    </w:p>
    <w:p w14:paraId="39FD68BF" w14:textId="2085B00A" w:rsidR="00EF64D8" w:rsidRDefault="00EF64D8" w:rsidP="00D6593A">
      <w:pPr>
        <w:pStyle w:val="NoSpacing"/>
      </w:pPr>
    </w:p>
    <w:p w14:paraId="1C836868" w14:textId="440636B0" w:rsidR="00EF64D8" w:rsidRDefault="00EF64D8" w:rsidP="00D6593A">
      <w:pPr>
        <w:pStyle w:val="NoSpacing"/>
      </w:pPr>
      <w:r>
        <w:rPr>
          <w:noProof/>
        </w:rPr>
        <w:lastRenderedPageBreak/>
        <w:drawing>
          <wp:anchor distT="0" distB="0" distL="114300" distR="114300" simplePos="0" relativeHeight="251660288" behindDoc="0" locked="0" layoutInCell="1" allowOverlap="1" wp14:anchorId="6614E521" wp14:editId="45EF6E24">
            <wp:simplePos x="0" y="0"/>
            <wp:positionH relativeFrom="column">
              <wp:posOffset>908050</wp:posOffset>
            </wp:positionH>
            <wp:positionV relativeFrom="paragraph">
              <wp:posOffset>2871470</wp:posOffset>
            </wp:positionV>
            <wp:extent cx="679450" cy="1246505"/>
            <wp:effectExtent l="0" t="4128" r="2223" b="2222"/>
            <wp:wrapThrough wrapText="bothSides">
              <wp:wrapPolygon edited="0">
                <wp:start x="-131" y="21528"/>
                <wp:lineTo x="20863" y="21528"/>
                <wp:lineTo x="20863" y="402"/>
                <wp:lineTo x="-131" y="402"/>
                <wp:lineTo x="-131" y="21528"/>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Untitled.png"/>
                    <pic:cNvPicPr/>
                  </pic:nvPicPr>
                  <pic:blipFill>
                    <a:blip r:embed="rId4" cstate="print">
                      <a:extLst>
                        <a:ext uri="{28A0092B-C50C-407E-A947-70E740481C1C}">
                          <a14:useLocalDpi xmlns:a14="http://schemas.microsoft.com/office/drawing/2010/main" val="0"/>
                        </a:ext>
                      </a:extLst>
                    </a:blip>
                    <a:stretch>
                      <a:fillRect/>
                    </a:stretch>
                  </pic:blipFill>
                  <pic:spPr>
                    <a:xfrm rot="5400000">
                      <a:off x="0" y="0"/>
                      <a:ext cx="679450" cy="1246505"/>
                    </a:xfrm>
                    <a:prstGeom prst="rect">
                      <a:avLst/>
                    </a:prstGeom>
                  </pic:spPr>
                </pic:pic>
              </a:graphicData>
            </a:graphic>
            <wp14:sizeRelH relativeFrom="page">
              <wp14:pctWidth>0</wp14:pctWidth>
            </wp14:sizeRelH>
            <wp14:sizeRelV relativeFrom="page">
              <wp14:pctHeight>0</wp14:pctHeight>
            </wp14:sizeRelV>
          </wp:anchor>
        </w:drawing>
      </w:r>
      <w:r w:rsidRPr="008A2773">
        <w:rPr>
          <w:noProof/>
        </w:rPr>
        <w:drawing>
          <wp:anchor distT="0" distB="0" distL="114300" distR="114300" simplePos="0" relativeHeight="251659264" behindDoc="0" locked="0" layoutInCell="1" allowOverlap="1" wp14:anchorId="2CCEDC74" wp14:editId="2E92846F">
            <wp:simplePos x="0" y="0"/>
            <wp:positionH relativeFrom="column">
              <wp:posOffset>1032510</wp:posOffset>
            </wp:positionH>
            <wp:positionV relativeFrom="paragraph">
              <wp:posOffset>-120650</wp:posOffset>
            </wp:positionV>
            <wp:extent cx="3880485" cy="4693285"/>
            <wp:effectExtent l="0" t="0" r="5715" b="5715"/>
            <wp:wrapThrough wrapText="bothSides">
              <wp:wrapPolygon edited="0">
                <wp:start x="0" y="21600"/>
                <wp:lineTo x="21490" y="21600"/>
                <wp:lineTo x="21490" y="91"/>
                <wp:lineTo x="0" y="91"/>
                <wp:lineTo x="0" y="21600"/>
              </wp:wrapPolygon>
            </wp:wrapThrough>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5" cstate="print">
                      <a:extLst>
                        <a:ext uri="{28A0092B-C50C-407E-A947-70E740481C1C}">
                          <a14:useLocalDpi xmlns:a14="http://schemas.microsoft.com/office/drawing/2010/main" val="0"/>
                        </a:ext>
                      </a:extLst>
                    </a:blip>
                    <a:srcRect l="16386" t="9837" r="22196" b="19682"/>
                    <a:stretch/>
                  </pic:blipFill>
                  <pic:spPr>
                    <a:xfrm rot="5400000">
                      <a:off x="0" y="0"/>
                      <a:ext cx="3880485" cy="4693285"/>
                    </a:xfrm>
                    <a:prstGeom prst="rect">
                      <a:avLst/>
                    </a:prstGeom>
                  </pic:spPr>
                </pic:pic>
              </a:graphicData>
            </a:graphic>
            <wp14:sizeRelH relativeFrom="page">
              <wp14:pctWidth>0</wp14:pctWidth>
            </wp14:sizeRelH>
            <wp14:sizeRelV relativeFrom="page">
              <wp14:pctHeight>0</wp14:pctHeight>
            </wp14:sizeRelV>
          </wp:anchor>
        </w:drawing>
      </w:r>
    </w:p>
    <w:p w14:paraId="78493213" w14:textId="798D80E8" w:rsidR="00EF64D8" w:rsidRDefault="00EF64D8" w:rsidP="00D6593A">
      <w:pPr>
        <w:pStyle w:val="NoSpacing"/>
      </w:pPr>
    </w:p>
    <w:p w14:paraId="2B12EA01" w14:textId="648E495D" w:rsidR="00EF64D8" w:rsidRDefault="00EF64D8" w:rsidP="00D6593A">
      <w:pPr>
        <w:pStyle w:val="NoSpacing"/>
      </w:pPr>
    </w:p>
    <w:p w14:paraId="0FA7FFCF" w14:textId="5C108001" w:rsidR="00EF64D8" w:rsidRDefault="00EF64D8" w:rsidP="00D6593A">
      <w:pPr>
        <w:pStyle w:val="NoSpacing"/>
      </w:pPr>
    </w:p>
    <w:p w14:paraId="3B0D5AB4" w14:textId="76391BB9" w:rsidR="00EF64D8" w:rsidRDefault="00EF64D8" w:rsidP="00D6593A">
      <w:pPr>
        <w:pStyle w:val="NoSpacing"/>
      </w:pPr>
    </w:p>
    <w:p w14:paraId="0A5D6F34" w14:textId="77777777" w:rsidR="00EF64D8" w:rsidRDefault="00EF64D8" w:rsidP="00D6593A">
      <w:pPr>
        <w:pStyle w:val="NoSpacing"/>
      </w:pPr>
    </w:p>
    <w:p w14:paraId="3D7FE021" w14:textId="46441F72" w:rsidR="00EF64D8" w:rsidRDefault="00EF64D8" w:rsidP="00D6593A">
      <w:pPr>
        <w:pStyle w:val="NoSpacing"/>
      </w:pPr>
    </w:p>
    <w:p w14:paraId="6DC61B57" w14:textId="505891CE" w:rsidR="00EF64D8" w:rsidRPr="00D6593A" w:rsidRDefault="00EF64D8" w:rsidP="00D6593A">
      <w:pPr>
        <w:pStyle w:val="NoSpacing"/>
      </w:pPr>
    </w:p>
    <w:p w14:paraId="66DAB655" w14:textId="40B1C06C" w:rsidR="00D6593A" w:rsidRDefault="00D6593A" w:rsidP="0090494B">
      <w:pPr>
        <w:pStyle w:val="NoSpacing"/>
      </w:pPr>
    </w:p>
    <w:p w14:paraId="32076993" w14:textId="10007C36" w:rsidR="0090494B" w:rsidRDefault="0090494B" w:rsidP="0090494B">
      <w:pPr>
        <w:pStyle w:val="NoSpacing"/>
      </w:pPr>
    </w:p>
    <w:p w14:paraId="74F13500" w14:textId="3F866E95" w:rsidR="00084E65" w:rsidRPr="00961A2A" w:rsidRDefault="00084E65" w:rsidP="00EF64D8">
      <w:pPr>
        <w:pStyle w:val="NoSpacing"/>
      </w:pPr>
    </w:p>
    <w:p w14:paraId="3863632F" w14:textId="057C16EF" w:rsidR="00EF64D8" w:rsidRDefault="00EF64D8" w:rsidP="00CA5D18">
      <w:pPr>
        <w:pStyle w:val="NoSpacing"/>
      </w:pPr>
    </w:p>
    <w:p w14:paraId="57E0C8A8" w14:textId="1E954AFE" w:rsidR="00EF64D8" w:rsidRDefault="00EF64D8" w:rsidP="00CA5D18">
      <w:pPr>
        <w:pStyle w:val="NoSpacing"/>
      </w:pPr>
    </w:p>
    <w:p w14:paraId="657EB2EA" w14:textId="25148C2B" w:rsidR="00EF64D8" w:rsidRDefault="00EF64D8" w:rsidP="00CA5D18">
      <w:pPr>
        <w:pStyle w:val="NoSpacing"/>
      </w:pPr>
    </w:p>
    <w:p w14:paraId="48A2ABB3" w14:textId="4F401852" w:rsidR="00EF64D8" w:rsidRDefault="00EF64D8" w:rsidP="00CA5D18">
      <w:pPr>
        <w:pStyle w:val="NoSpacing"/>
      </w:pPr>
    </w:p>
    <w:p w14:paraId="23A1D310" w14:textId="76FFF498" w:rsidR="00EF64D8" w:rsidRDefault="003D5BAF" w:rsidP="00CA5D18">
      <w:pPr>
        <w:pStyle w:val="NoSpacing"/>
      </w:pPr>
      <w:r>
        <w:rPr>
          <w:noProof/>
        </w:rPr>
        <w:drawing>
          <wp:anchor distT="0" distB="0" distL="114300" distR="114300" simplePos="0" relativeHeight="251664384" behindDoc="0" locked="0" layoutInCell="1" allowOverlap="1" wp14:anchorId="5E54F064" wp14:editId="3531A90E">
            <wp:simplePos x="0" y="0"/>
            <wp:positionH relativeFrom="column">
              <wp:posOffset>3025775</wp:posOffset>
            </wp:positionH>
            <wp:positionV relativeFrom="paragraph">
              <wp:posOffset>60325</wp:posOffset>
            </wp:positionV>
            <wp:extent cx="5309235" cy="462280"/>
            <wp:effectExtent l="10478" t="0" r="9842" b="9843"/>
            <wp:wrapThrough wrapText="bothSides">
              <wp:wrapPolygon edited="0">
                <wp:start x="43" y="22090"/>
                <wp:lineTo x="21537" y="22090"/>
                <wp:lineTo x="21537" y="727"/>
                <wp:lineTo x="43" y="727"/>
                <wp:lineTo x="43" y="2209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6">
                      <a:extLst>
                        <a:ext uri="{28A0092B-C50C-407E-A947-70E740481C1C}">
                          <a14:useLocalDpi xmlns:a14="http://schemas.microsoft.com/office/drawing/2010/main" val="0"/>
                        </a:ext>
                      </a:extLst>
                    </a:blip>
                    <a:stretch>
                      <a:fillRect/>
                    </a:stretch>
                  </pic:blipFill>
                  <pic:spPr>
                    <a:xfrm rot="5400000">
                      <a:off x="0" y="0"/>
                      <a:ext cx="5309235" cy="462280"/>
                    </a:xfrm>
                    <a:prstGeom prst="rect">
                      <a:avLst/>
                    </a:prstGeom>
                  </pic:spPr>
                </pic:pic>
              </a:graphicData>
            </a:graphic>
            <wp14:sizeRelH relativeFrom="page">
              <wp14:pctWidth>0</wp14:pctWidth>
            </wp14:sizeRelH>
            <wp14:sizeRelV relativeFrom="page">
              <wp14:pctHeight>0</wp14:pctHeight>
            </wp14:sizeRelV>
          </wp:anchor>
        </w:drawing>
      </w:r>
    </w:p>
    <w:p w14:paraId="122AC8E8" w14:textId="3630537F" w:rsidR="00EF64D8" w:rsidRDefault="00EF64D8" w:rsidP="00CA5D18">
      <w:pPr>
        <w:pStyle w:val="NoSpacing"/>
      </w:pPr>
    </w:p>
    <w:p w14:paraId="0E6A39AF" w14:textId="516CDF44" w:rsidR="00EF64D8" w:rsidRDefault="00EF64D8" w:rsidP="00CA5D18">
      <w:pPr>
        <w:pStyle w:val="NoSpacing"/>
      </w:pPr>
    </w:p>
    <w:p w14:paraId="1C33BA67" w14:textId="69D7DF9F" w:rsidR="00EF64D8" w:rsidRDefault="00EF64D8" w:rsidP="00CA5D18">
      <w:pPr>
        <w:pStyle w:val="NoSpacing"/>
      </w:pPr>
    </w:p>
    <w:p w14:paraId="0782D45E" w14:textId="0118FF0F" w:rsidR="00EF64D8" w:rsidRDefault="00EF64D8" w:rsidP="00CA5D18">
      <w:pPr>
        <w:pStyle w:val="NoSpacing"/>
      </w:pPr>
    </w:p>
    <w:p w14:paraId="4119D08C" w14:textId="18E80CD6" w:rsidR="00EF64D8" w:rsidRDefault="00EF64D8" w:rsidP="00CA5D18">
      <w:pPr>
        <w:pStyle w:val="NoSpacing"/>
      </w:pPr>
    </w:p>
    <w:p w14:paraId="16625FC2" w14:textId="7CC4F0B6" w:rsidR="00EF64D8" w:rsidRDefault="00EF64D8" w:rsidP="00CA5D18">
      <w:pPr>
        <w:pStyle w:val="NoSpacing"/>
      </w:pPr>
    </w:p>
    <w:p w14:paraId="5700413C" w14:textId="3C33829D" w:rsidR="00EF64D8" w:rsidRDefault="00EF64D8" w:rsidP="00CA5D18">
      <w:pPr>
        <w:pStyle w:val="NoSpacing"/>
      </w:pPr>
    </w:p>
    <w:p w14:paraId="3FD377A2" w14:textId="0BAC0787" w:rsidR="00EF64D8" w:rsidRDefault="00EF64D8" w:rsidP="00CA5D18">
      <w:pPr>
        <w:pStyle w:val="NoSpacing"/>
      </w:pPr>
    </w:p>
    <w:p w14:paraId="2EA15DB7" w14:textId="3FDA6D2D" w:rsidR="00EF64D8" w:rsidRDefault="00EF64D8" w:rsidP="00CA5D18">
      <w:pPr>
        <w:pStyle w:val="NoSpacing"/>
      </w:pPr>
    </w:p>
    <w:p w14:paraId="7F95037A" w14:textId="6BAD08C7" w:rsidR="00EF64D8" w:rsidRDefault="00EF64D8" w:rsidP="00CA5D18">
      <w:pPr>
        <w:pStyle w:val="NoSpacing"/>
      </w:pPr>
    </w:p>
    <w:p w14:paraId="12B362E6" w14:textId="2AF707F2" w:rsidR="00EF64D8" w:rsidRDefault="00EF64D8" w:rsidP="00CA5D18">
      <w:pPr>
        <w:pStyle w:val="NoSpacing"/>
      </w:pPr>
      <w:r w:rsidRPr="008A2773">
        <w:rPr>
          <w:noProof/>
        </w:rPr>
        <w:drawing>
          <wp:anchor distT="0" distB="0" distL="114300" distR="114300" simplePos="0" relativeHeight="251658239" behindDoc="0" locked="0" layoutInCell="1" allowOverlap="1" wp14:anchorId="474F2EE2" wp14:editId="4251B3DE">
            <wp:simplePos x="0" y="0"/>
            <wp:positionH relativeFrom="column">
              <wp:posOffset>820420</wp:posOffset>
            </wp:positionH>
            <wp:positionV relativeFrom="paragraph">
              <wp:posOffset>-626745</wp:posOffset>
            </wp:positionV>
            <wp:extent cx="3982720" cy="4834890"/>
            <wp:effectExtent l="5715" t="0" r="10795" b="10795"/>
            <wp:wrapThrough wrapText="bothSides">
              <wp:wrapPolygon edited="0">
                <wp:start x="31" y="21626"/>
                <wp:lineTo x="21521" y="21626"/>
                <wp:lineTo x="21521" y="65"/>
                <wp:lineTo x="31" y="65"/>
                <wp:lineTo x="31" y="21626"/>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rotWithShape="1">
                    <a:blip r:embed="rId7">
                      <a:extLst>
                        <a:ext uri="{28A0092B-C50C-407E-A947-70E740481C1C}">
                          <a14:useLocalDpi xmlns:a14="http://schemas.microsoft.com/office/drawing/2010/main" val="0"/>
                        </a:ext>
                      </a:extLst>
                    </a:blip>
                    <a:srcRect l="18750" t="2192" r="11459" b="2192"/>
                    <a:stretch/>
                  </pic:blipFill>
                  <pic:spPr>
                    <a:xfrm rot="5400000">
                      <a:off x="0" y="0"/>
                      <a:ext cx="3982720" cy="4834890"/>
                    </a:xfrm>
                    <a:prstGeom prst="rect">
                      <a:avLst/>
                    </a:prstGeom>
                  </pic:spPr>
                </pic:pic>
              </a:graphicData>
            </a:graphic>
            <wp14:sizeRelH relativeFrom="page">
              <wp14:pctWidth>0</wp14:pctWidth>
            </wp14:sizeRelH>
            <wp14:sizeRelV relativeFrom="page">
              <wp14:pctHeight>0</wp14:pctHeight>
            </wp14:sizeRelV>
          </wp:anchor>
        </w:drawing>
      </w:r>
    </w:p>
    <w:p w14:paraId="06E5C389" w14:textId="77777777" w:rsidR="00EF64D8" w:rsidRDefault="00EF64D8" w:rsidP="00CA5D18">
      <w:pPr>
        <w:pStyle w:val="NoSpacing"/>
      </w:pPr>
    </w:p>
    <w:p w14:paraId="6BDE43F8" w14:textId="77777777" w:rsidR="00EF64D8" w:rsidRDefault="00EF64D8" w:rsidP="00CA5D18">
      <w:pPr>
        <w:pStyle w:val="NoSpacing"/>
      </w:pPr>
    </w:p>
    <w:p w14:paraId="48E2839E" w14:textId="77777777" w:rsidR="00EF64D8" w:rsidRDefault="00EF64D8" w:rsidP="00CA5D18">
      <w:pPr>
        <w:pStyle w:val="NoSpacing"/>
      </w:pPr>
    </w:p>
    <w:p w14:paraId="34E02E6C" w14:textId="77777777" w:rsidR="00EF64D8" w:rsidRDefault="00EF64D8" w:rsidP="00CA5D18">
      <w:pPr>
        <w:pStyle w:val="NoSpacing"/>
      </w:pPr>
    </w:p>
    <w:p w14:paraId="1761BFE7" w14:textId="77777777" w:rsidR="00EF64D8" w:rsidRDefault="00EF64D8" w:rsidP="00CA5D18">
      <w:pPr>
        <w:pStyle w:val="NoSpacing"/>
      </w:pPr>
    </w:p>
    <w:p w14:paraId="1C0BAC27" w14:textId="77777777" w:rsidR="00EF64D8" w:rsidRDefault="00EF64D8" w:rsidP="00CA5D18">
      <w:pPr>
        <w:pStyle w:val="NoSpacing"/>
      </w:pPr>
    </w:p>
    <w:p w14:paraId="06D82698" w14:textId="77777777" w:rsidR="00EF64D8" w:rsidRDefault="00EF64D8" w:rsidP="00CA5D18">
      <w:pPr>
        <w:pStyle w:val="NoSpacing"/>
      </w:pPr>
    </w:p>
    <w:p w14:paraId="2D4D4134" w14:textId="77777777" w:rsidR="00EF64D8" w:rsidRDefault="00EF64D8" w:rsidP="00CA5D18">
      <w:pPr>
        <w:pStyle w:val="NoSpacing"/>
      </w:pPr>
    </w:p>
    <w:p w14:paraId="07CB3346" w14:textId="77777777" w:rsidR="00EF64D8" w:rsidRDefault="00EF64D8" w:rsidP="00CA5D18">
      <w:pPr>
        <w:pStyle w:val="NoSpacing"/>
      </w:pPr>
    </w:p>
    <w:p w14:paraId="197AAD91" w14:textId="6B0E4A73" w:rsidR="00EF64D8" w:rsidRDefault="00EF64D8" w:rsidP="00CA5D18">
      <w:pPr>
        <w:pStyle w:val="NoSpacing"/>
      </w:pPr>
    </w:p>
    <w:p w14:paraId="126162CE" w14:textId="30476317" w:rsidR="00EF64D8" w:rsidRDefault="00EF64D8" w:rsidP="00CA5D18">
      <w:pPr>
        <w:pStyle w:val="NoSpacing"/>
      </w:pPr>
      <w:r w:rsidRPr="00EF64D8">
        <w:rPr>
          <w:noProof/>
        </w:rPr>
        <w:drawing>
          <wp:anchor distT="0" distB="0" distL="114300" distR="114300" simplePos="0" relativeHeight="251663360" behindDoc="0" locked="0" layoutInCell="1" allowOverlap="1" wp14:anchorId="0B4CFD2D" wp14:editId="2CF2D5CD">
            <wp:simplePos x="0" y="0"/>
            <wp:positionH relativeFrom="column">
              <wp:posOffset>403225</wp:posOffset>
            </wp:positionH>
            <wp:positionV relativeFrom="paragraph">
              <wp:posOffset>77470</wp:posOffset>
            </wp:positionV>
            <wp:extent cx="1346835" cy="459740"/>
            <wp:effectExtent l="11748" t="0" r="11112" b="11113"/>
            <wp:wrapThrough wrapText="bothSides">
              <wp:wrapPolygon edited="0">
                <wp:start x="188" y="22152"/>
                <wp:lineTo x="21371" y="22152"/>
                <wp:lineTo x="21371" y="671"/>
                <wp:lineTo x="188" y="671"/>
                <wp:lineTo x="188" y="22152"/>
              </wp:wrapPolygon>
            </wp:wrapThrough>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rot="5400000">
                      <a:off x="0" y="0"/>
                      <a:ext cx="1346835" cy="459740"/>
                    </a:xfrm>
                    <a:prstGeom prst="rect">
                      <a:avLst/>
                    </a:prstGeom>
                  </pic:spPr>
                </pic:pic>
              </a:graphicData>
            </a:graphic>
            <wp14:sizeRelH relativeFrom="page">
              <wp14:pctWidth>0</wp14:pctWidth>
            </wp14:sizeRelH>
            <wp14:sizeRelV relativeFrom="page">
              <wp14:pctHeight>0</wp14:pctHeight>
            </wp14:sizeRelV>
          </wp:anchor>
        </w:drawing>
      </w:r>
    </w:p>
    <w:p w14:paraId="3D18251E" w14:textId="500022E4" w:rsidR="00EF64D8" w:rsidRDefault="00EF64D8" w:rsidP="00CA5D18">
      <w:pPr>
        <w:pStyle w:val="NoSpacing"/>
      </w:pPr>
    </w:p>
    <w:p w14:paraId="6254D726" w14:textId="723EF349" w:rsidR="00EF64D8" w:rsidRDefault="00EF64D8" w:rsidP="00CA5D18">
      <w:pPr>
        <w:pStyle w:val="NoSpacing"/>
      </w:pPr>
    </w:p>
    <w:p w14:paraId="6BCEB22E" w14:textId="46153BC1" w:rsidR="00EF64D8" w:rsidRDefault="00EF64D8" w:rsidP="00CA5D18">
      <w:pPr>
        <w:pStyle w:val="NoSpacing"/>
      </w:pPr>
    </w:p>
    <w:p w14:paraId="739685B2" w14:textId="77777777" w:rsidR="00EF64D8" w:rsidRDefault="00EF64D8" w:rsidP="00CA5D18">
      <w:pPr>
        <w:pStyle w:val="NoSpacing"/>
      </w:pPr>
    </w:p>
    <w:p w14:paraId="7093E896" w14:textId="5F999DA1" w:rsidR="00EF64D8" w:rsidRDefault="00EF64D8" w:rsidP="00CA5D18">
      <w:pPr>
        <w:pStyle w:val="NoSpacing"/>
      </w:pPr>
    </w:p>
    <w:p w14:paraId="04335027" w14:textId="7822014F" w:rsidR="00C974D0" w:rsidRDefault="00C974D0" w:rsidP="00CA5D18">
      <w:pPr>
        <w:pStyle w:val="NoSpacing"/>
      </w:pPr>
    </w:p>
    <w:p w14:paraId="0D61306D" w14:textId="77777777" w:rsidR="00EF64D8" w:rsidRDefault="00EF64D8" w:rsidP="00CA5D18">
      <w:pPr>
        <w:pStyle w:val="NoSpacing"/>
      </w:pPr>
    </w:p>
    <w:p w14:paraId="3628956A" w14:textId="77777777" w:rsidR="00EF64D8" w:rsidRDefault="00EF64D8" w:rsidP="00CA5D18">
      <w:pPr>
        <w:pStyle w:val="NoSpacing"/>
      </w:pPr>
    </w:p>
    <w:p w14:paraId="4DF8D82D" w14:textId="77777777" w:rsidR="00EF64D8" w:rsidRDefault="00EF64D8" w:rsidP="00CA5D18">
      <w:pPr>
        <w:pStyle w:val="NoSpacing"/>
      </w:pPr>
    </w:p>
    <w:p w14:paraId="5E8A19ED" w14:textId="77777777" w:rsidR="00EF64D8" w:rsidRDefault="00EF64D8" w:rsidP="00CA5D18">
      <w:pPr>
        <w:pStyle w:val="NoSpacing"/>
      </w:pPr>
    </w:p>
    <w:p w14:paraId="7311824B" w14:textId="01C0785A" w:rsidR="00EF64D8" w:rsidRDefault="00EF64D8" w:rsidP="00771CDC">
      <w:pPr>
        <w:pStyle w:val="NoSpacing"/>
        <w:outlineLvl w:val="0"/>
      </w:pPr>
      <w:r>
        <w:rPr>
          <w:b/>
        </w:rPr>
        <w:lastRenderedPageBreak/>
        <w:t>Flow Algorithm</w:t>
      </w:r>
    </w:p>
    <w:p w14:paraId="4FD5C6F9" w14:textId="77777777" w:rsidR="00EF64D8" w:rsidRDefault="00EF64D8" w:rsidP="00CA5D18">
      <w:pPr>
        <w:pStyle w:val="NoSpacing"/>
      </w:pPr>
    </w:p>
    <w:p w14:paraId="7AB5486A" w14:textId="77777777" w:rsidR="00233F72" w:rsidRDefault="00233F72" w:rsidP="00233F72">
      <w:pPr>
        <w:pStyle w:val="NoSpacing"/>
      </w:pPr>
      <w:r>
        <w:t>A pseudo-code description of the flow/flush algorithm:</w:t>
      </w:r>
    </w:p>
    <w:p w14:paraId="609DB1EC" w14:textId="77777777" w:rsidR="00233F72" w:rsidRDefault="00233F72" w:rsidP="00CA5D18">
      <w:pPr>
        <w:pStyle w:val="NoSpacing"/>
      </w:pPr>
    </w:p>
    <w:p w14:paraId="5D9ADAC6" w14:textId="77777777" w:rsidR="00233F72" w:rsidRDefault="00233F72" w:rsidP="00233F72">
      <w:pPr>
        <w:pStyle w:val="NoSpacing"/>
        <w:ind w:firstLine="720"/>
        <w:rPr>
          <w:rFonts w:ascii="Consolas" w:hAnsi="Consolas"/>
          <w:sz w:val="18"/>
        </w:rPr>
      </w:pPr>
      <w:r>
        <w:rPr>
          <w:rFonts w:ascii="Consolas" w:hAnsi="Consolas"/>
          <w:sz w:val="18"/>
        </w:rPr>
        <w:t>total_v</w:t>
      </w:r>
      <w:r w:rsidRPr="005917DA">
        <w:rPr>
          <w:rFonts w:ascii="Consolas" w:hAnsi="Consolas"/>
          <w:sz w:val="18"/>
        </w:rPr>
        <w:t>al</w:t>
      </w:r>
      <w:r>
        <w:rPr>
          <w:rFonts w:ascii="Consolas" w:hAnsi="Consolas"/>
          <w:sz w:val="18"/>
        </w:rPr>
        <w:t>ue</w:t>
      </w:r>
      <w:r w:rsidRPr="005917DA">
        <w:rPr>
          <w:rFonts w:ascii="Consolas" w:hAnsi="Consolas"/>
          <w:sz w:val="18"/>
        </w:rPr>
        <w:t xml:space="preserve"> = sum(</w:t>
      </w:r>
      <w:r>
        <w:rPr>
          <w:rFonts w:ascii="Consolas" w:hAnsi="Consolas"/>
          <w:sz w:val="18"/>
        </w:rPr>
        <w:t>value</w:t>
      </w:r>
      <w:r w:rsidRPr="005917DA">
        <w:rPr>
          <w:rFonts w:ascii="Consolas" w:hAnsi="Consolas"/>
          <w:sz w:val="18"/>
        </w:rPr>
        <w:t xml:space="preserve"> for each cell)</w:t>
      </w:r>
    </w:p>
    <w:p w14:paraId="18C7CA5B" w14:textId="77777777" w:rsidR="00233F72" w:rsidRDefault="00233F72" w:rsidP="00233F72">
      <w:pPr>
        <w:pStyle w:val="NoSpacing"/>
        <w:rPr>
          <w:rFonts w:ascii="Consolas" w:hAnsi="Consolas"/>
          <w:sz w:val="18"/>
        </w:rPr>
      </w:pPr>
      <w:r>
        <w:rPr>
          <w:rFonts w:ascii="Consolas" w:hAnsi="Consolas"/>
          <w:sz w:val="18"/>
        </w:rPr>
        <w:tab/>
      </w:r>
    </w:p>
    <w:p w14:paraId="43AAB22A" w14:textId="77777777" w:rsidR="00233F72" w:rsidRPr="005917DA" w:rsidRDefault="00233F72" w:rsidP="00233F72">
      <w:pPr>
        <w:pStyle w:val="NoSpacing"/>
        <w:ind w:firstLine="720"/>
        <w:rPr>
          <w:rFonts w:ascii="Consolas" w:hAnsi="Consolas"/>
          <w:sz w:val="18"/>
        </w:rPr>
      </w:pPr>
      <w:r>
        <w:rPr>
          <w:rFonts w:ascii="Consolas" w:hAnsi="Consolas"/>
          <w:sz w:val="18"/>
        </w:rPr>
        <w:t>t = 0                              // t: epoch counter</w:t>
      </w:r>
    </w:p>
    <w:p w14:paraId="0681DC70" w14:textId="77777777" w:rsidR="00233F72" w:rsidRPr="005917DA" w:rsidRDefault="00233F72" w:rsidP="00233F72">
      <w:pPr>
        <w:pStyle w:val="NoSpacing"/>
        <w:rPr>
          <w:rFonts w:ascii="Consolas" w:hAnsi="Consolas"/>
          <w:sz w:val="18"/>
        </w:rPr>
      </w:pPr>
      <w:r w:rsidRPr="005917DA">
        <w:rPr>
          <w:rFonts w:ascii="Consolas" w:hAnsi="Consolas"/>
          <w:sz w:val="18"/>
        </w:rPr>
        <w:tab/>
        <w:t xml:space="preserve">while </w:t>
      </w:r>
      <w:r>
        <w:rPr>
          <w:rFonts w:ascii="Consolas" w:hAnsi="Consolas"/>
          <w:sz w:val="18"/>
        </w:rPr>
        <w:t>total_value</w:t>
      </w:r>
      <w:r w:rsidRPr="005917DA">
        <w:rPr>
          <w:rFonts w:ascii="Consolas" w:hAnsi="Consolas"/>
          <w:sz w:val="18"/>
        </w:rPr>
        <w:t xml:space="preserve"> &gt; </w:t>
      </w:r>
      <w:r w:rsidRPr="006C6637">
        <w:rPr>
          <w:rFonts w:ascii="Consolas" w:hAnsi="Consolas"/>
          <w:sz w:val="18"/>
        </w:rPr>
        <w:t>T</w:t>
      </w:r>
      <w:r>
        <w:rPr>
          <w:rFonts w:ascii="Consolas" w:hAnsi="Consolas"/>
          <w:sz w:val="18"/>
        </w:rPr>
        <w:t>:</w:t>
      </w:r>
      <w:r>
        <w:rPr>
          <w:rFonts w:ascii="Consolas" w:hAnsi="Consolas"/>
          <w:sz w:val="18"/>
        </w:rPr>
        <w:tab/>
        <w:t xml:space="preserve">      </w:t>
      </w:r>
      <w:r w:rsidRPr="005917DA">
        <w:rPr>
          <w:rFonts w:ascii="Consolas" w:hAnsi="Consolas"/>
          <w:sz w:val="18"/>
        </w:rPr>
        <w:t xml:space="preserve">// </w:t>
      </w:r>
      <w:r w:rsidRPr="006C6637">
        <w:rPr>
          <w:rFonts w:ascii="Consolas" w:hAnsi="Consolas"/>
          <w:sz w:val="18"/>
        </w:rPr>
        <w:t>T</w:t>
      </w:r>
      <w:r>
        <w:rPr>
          <w:rFonts w:ascii="Consolas" w:hAnsi="Consolas"/>
          <w:sz w:val="18"/>
        </w:rPr>
        <w:t>: a fixed percentage of total_value</w:t>
      </w:r>
    </w:p>
    <w:p w14:paraId="3EF26CBC" w14:textId="77777777" w:rsidR="00233F72" w:rsidRDefault="00233F72" w:rsidP="00233F72">
      <w:pPr>
        <w:pStyle w:val="NoSpacing"/>
        <w:rPr>
          <w:rFonts w:ascii="Consolas" w:hAnsi="Consolas"/>
          <w:sz w:val="18"/>
        </w:rPr>
      </w:pPr>
      <w:r>
        <w:rPr>
          <w:rFonts w:ascii="Consolas" w:hAnsi="Consolas"/>
          <w:sz w:val="18"/>
        </w:rPr>
        <w:tab/>
      </w:r>
    </w:p>
    <w:p w14:paraId="75423D0A" w14:textId="77777777" w:rsidR="00233F72" w:rsidRDefault="00233F72" w:rsidP="00233F72">
      <w:pPr>
        <w:pStyle w:val="NoSpacing"/>
        <w:rPr>
          <w:rFonts w:ascii="Consolas" w:hAnsi="Consolas"/>
          <w:sz w:val="18"/>
        </w:rPr>
      </w:pPr>
      <w:r>
        <w:rPr>
          <w:rFonts w:ascii="Consolas" w:hAnsi="Consolas"/>
          <w:sz w:val="18"/>
        </w:rPr>
        <w:tab/>
        <w:t xml:space="preserve">  // update flow vectors:</w:t>
      </w:r>
    </w:p>
    <w:p w14:paraId="092C932F" w14:textId="77777777" w:rsidR="00233F72" w:rsidRDefault="00233F72" w:rsidP="00233F72">
      <w:pPr>
        <w:pStyle w:val="NoSpacing"/>
        <w:rPr>
          <w:rFonts w:ascii="Consolas" w:hAnsi="Consolas"/>
          <w:sz w:val="18"/>
        </w:rPr>
      </w:pPr>
      <w:r>
        <w:rPr>
          <w:rFonts w:ascii="Consolas" w:hAnsi="Consolas"/>
          <w:sz w:val="18"/>
        </w:rPr>
        <w:t xml:space="preserve">         for each cell i:</w:t>
      </w:r>
    </w:p>
    <w:p w14:paraId="0E1730F1" w14:textId="77777777" w:rsidR="00233F72" w:rsidRDefault="00233F72" w:rsidP="00233F72">
      <w:pPr>
        <w:pStyle w:val="NoSpacing"/>
        <w:rPr>
          <w:rFonts w:ascii="Consolas" w:hAnsi="Consolas"/>
          <w:sz w:val="18"/>
        </w:rPr>
      </w:pPr>
      <w:r>
        <w:rPr>
          <w:rFonts w:ascii="Consolas" w:hAnsi="Consolas"/>
          <w:sz w:val="18"/>
        </w:rPr>
        <w:t xml:space="preserve">           for each strongly adjacent cell j to i:</w:t>
      </w:r>
    </w:p>
    <w:p w14:paraId="2ABD503D" w14:textId="77777777" w:rsidR="00233F72" w:rsidRDefault="00233F72" w:rsidP="00233F72">
      <w:pPr>
        <w:pStyle w:val="NoSpacing"/>
        <w:rPr>
          <w:rFonts w:ascii="Consolas" w:hAnsi="Consolas"/>
          <w:sz w:val="18"/>
        </w:rPr>
      </w:pPr>
      <w:r>
        <w:rPr>
          <w:rFonts w:ascii="Consolas" w:hAnsi="Consolas"/>
          <w:sz w:val="18"/>
        </w:rPr>
        <w:t xml:space="preserve">             diff = i.value – j.value</w:t>
      </w:r>
    </w:p>
    <w:p w14:paraId="3BBC00F6" w14:textId="77777777" w:rsidR="00233F72" w:rsidRDefault="00233F72" w:rsidP="00233F72">
      <w:pPr>
        <w:pStyle w:val="NoSpacing"/>
        <w:rPr>
          <w:rFonts w:ascii="Consolas" w:hAnsi="Consolas"/>
          <w:sz w:val="18"/>
        </w:rPr>
      </w:pPr>
      <w:r>
        <w:rPr>
          <w:rFonts w:ascii="Consolas" w:hAnsi="Consolas"/>
          <w:sz w:val="18"/>
        </w:rPr>
        <w:t xml:space="preserve">             if diff &gt; 0:</w:t>
      </w:r>
    </w:p>
    <w:p w14:paraId="367DBE2D" w14:textId="77777777" w:rsidR="00233F72" w:rsidRDefault="00233F72" w:rsidP="00233F72">
      <w:pPr>
        <w:pStyle w:val="NoSpacing"/>
        <w:rPr>
          <w:rFonts w:ascii="Consolas" w:hAnsi="Consolas"/>
          <w:sz w:val="18"/>
        </w:rPr>
      </w:pPr>
      <w:r>
        <w:rPr>
          <w:rFonts w:ascii="Consolas" w:hAnsi="Consolas"/>
          <w:sz w:val="18"/>
        </w:rPr>
        <w:t xml:space="preserve">               i.strong_flow_vector.append(diff * strong_resistance)</w:t>
      </w:r>
    </w:p>
    <w:p w14:paraId="10F591E7" w14:textId="77777777" w:rsidR="00233F72" w:rsidRDefault="00233F72" w:rsidP="00233F72">
      <w:pPr>
        <w:pStyle w:val="NoSpacing"/>
        <w:rPr>
          <w:rFonts w:ascii="Consolas" w:hAnsi="Consolas"/>
          <w:sz w:val="18"/>
        </w:rPr>
      </w:pPr>
      <w:r>
        <w:rPr>
          <w:rFonts w:ascii="Consolas" w:hAnsi="Consolas"/>
          <w:sz w:val="18"/>
        </w:rPr>
        <w:t xml:space="preserve">             else:</w:t>
      </w:r>
    </w:p>
    <w:p w14:paraId="37EAFE52" w14:textId="77777777" w:rsidR="00233F72" w:rsidRDefault="00233F72" w:rsidP="00233F72">
      <w:pPr>
        <w:pStyle w:val="NoSpacing"/>
        <w:rPr>
          <w:rFonts w:ascii="Consolas" w:hAnsi="Consolas"/>
          <w:sz w:val="18"/>
        </w:rPr>
      </w:pPr>
      <w:r>
        <w:rPr>
          <w:rFonts w:ascii="Consolas" w:hAnsi="Consolas"/>
          <w:sz w:val="18"/>
        </w:rPr>
        <w:t xml:space="preserve">               i.strong_flow_vector.append(0)</w:t>
      </w:r>
    </w:p>
    <w:p w14:paraId="4D2B5A7E" w14:textId="77777777" w:rsidR="00233F72" w:rsidRDefault="00233F72" w:rsidP="00233F72">
      <w:pPr>
        <w:pStyle w:val="NoSpacing"/>
        <w:rPr>
          <w:rFonts w:ascii="Consolas" w:hAnsi="Consolas"/>
          <w:sz w:val="18"/>
        </w:rPr>
      </w:pPr>
    </w:p>
    <w:p w14:paraId="133B7149" w14:textId="77777777" w:rsidR="00233F72" w:rsidRDefault="00233F72" w:rsidP="00233F72">
      <w:pPr>
        <w:pStyle w:val="NoSpacing"/>
        <w:rPr>
          <w:rFonts w:ascii="Consolas" w:hAnsi="Consolas"/>
          <w:sz w:val="18"/>
        </w:rPr>
      </w:pPr>
      <w:r>
        <w:rPr>
          <w:rFonts w:ascii="Consolas" w:hAnsi="Consolas"/>
          <w:sz w:val="18"/>
        </w:rPr>
        <w:t xml:space="preserve">         for each cell i:</w:t>
      </w:r>
    </w:p>
    <w:p w14:paraId="6A75CB5E" w14:textId="77777777" w:rsidR="00233F72" w:rsidRDefault="00233F72" w:rsidP="00233F72">
      <w:pPr>
        <w:pStyle w:val="NoSpacing"/>
        <w:rPr>
          <w:rFonts w:ascii="Consolas" w:hAnsi="Consolas"/>
          <w:sz w:val="18"/>
        </w:rPr>
      </w:pPr>
      <w:r>
        <w:rPr>
          <w:rFonts w:ascii="Consolas" w:hAnsi="Consolas"/>
          <w:sz w:val="18"/>
        </w:rPr>
        <w:t xml:space="preserve">           for each weakly adjacent cell j to i:</w:t>
      </w:r>
    </w:p>
    <w:p w14:paraId="4407CAC9" w14:textId="77777777" w:rsidR="00233F72" w:rsidRDefault="00233F72" w:rsidP="00233F72">
      <w:pPr>
        <w:pStyle w:val="NoSpacing"/>
        <w:rPr>
          <w:rFonts w:ascii="Consolas" w:hAnsi="Consolas"/>
          <w:sz w:val="18"/>
        </w:rPr>
      </w:pPr>
      <w:r>
        <w:rPr>
          <w:rFonts w:ascii="Consolas" w:hAnsi="Consolas"/>
          <w:sz w:val="18"/>
        </w:rPr>
        <w:t xml:space="preserve">             diff = i.value – j.value</w:t>
      </w:r>
    </w:p>
    <w:p w14:paraId="79FB6199" w14:textId="77777777" w:rsidR="00233F72" w:rsidRDefault="00233F72" w:rsidP="00233F72">
      <w:pPr>
        <w:pStyle w:val="NoSpacing"/>
        <w:rPr>
          <w:rFonts w:ascii="Consolas" w:hAnsi="Consolas"/>
          <w:sz w:val="18"/>
        </w:rPr>
      </w:pPr>
      <w:r>
        <w:rPr>
          <w:rFonts w:ascii="Consolas" w:hAnsi="Consolas"/>
          <w:sz w:val="18"/>
        </w:rPr>
        <w:t xml:space="preserve">             if diff &gt; 0:</w:t>
      </w:r>
    </w:p>
    <w:p w14:paraId="3BDC2FF4" w14:textId="77777777" w:rsidR="00233F72" w:rsidRDefault="00233F72" w:rsidP="00233F72">
      <w:pPr>
        <w:pStyle w:val="NoSpacing"/>
        <w:rPr>
          <w:rFonts w:ascii="Consolas" w:hAnsi="Consolas"/>
          <w:sz w:val="18"/>
        </w:rPr>
      </w:pPr>
      <w:r>
        <w:rPr>
          <w:rFonts w:ascii="Consolas" w:hAnsi="Consolas"/>
          <w:sz w:val="18"/>
        </w:rPr>
        <w:t xml:space="preserve">               i.weak_flow_vector.append(diff * weak_resistance)</w:t>
      </w:r>
    </w:p>
    <w:p w14:paraId="092889C6" w14:textId="77777777" w:rsidR="00233F72" w:rsidRDefault="00233F72" w:rsidP="00233F72">
      <w:pPr>
        <w:pStyle w:val="NoSpacing"/>
        <w:rPr>
          <w:rFonts w:ascii="Consolas" w:hAnsi="Consolas"/>
          <w:sz w:val="18"/>
        </w:rPr>
      </w:pPr>
      <w:r>
        <w:rPr>
          <w:rFonts w:ascii="Consolas" w:hAnsi="Consolas"/>
          <w:sz w:val="18"/>
        </w:rPr>
        <w:t xml:space="preserve">             else:</w:t>
      </w:r>
    </w:p>
    <w:p w14:paraId="733A1425" w14:textId="77777777" w:rsidR="00233F72" w:rsidRDefault="00233F72" w:rsidP="00233F72">
      <w:pPr>
        <w:pStyle w:val="NoSpacing"/>
        <w:rPr>
          <w:rFonts w:ascii="Consolas" w:hAnsi="Consolas"/>
          <w:sz w:val="18"/>
        </w:rPr>
      </w:pPr>
      <w:r>
        <w:rPr>
          <w:rFonts w:ascii="Consolas" w:hAnsi="Consolas"/>
          <w:sz w:val="18"/>
        </w:rPr>
        <w:t xml:space="preserve">               i.weak_flow_vector.append(0)</w:t>
      </w:r>
    </w:p>
    <w:p w14:paraId="1623B785" w14:textId="77777777" w:rsidR="00233F72" w:rsidRDefault="00233F72" w:rsidP="00233F72">
      <w:pPr>
        <w:pStyle w:val="NoSpacing"/>
        <w:rPr>
          <w:rFonts w:ascii="Consolas" w:hAnsi="Consolas"/>
          <w:sz w:val="18"/>
        </w:rPr>
      </w:pPr>
    </w:p>
    <w:p w14:paraId="73442854" w14:textId="77777777" w:rsidR="00233F72" w:rsidRDefault="00233F72" w:rsidP="00233F72">
      <w:pPr>
        <w:pStyle w:val="NoSpacing"/>
        <w:rPr>
          <w:rFonts w:ascii="Consolas" w:hAnsi="Consolas"/>
          <w:sz w:val="18"/>
        </w:rPr>
      </w:pPr>
      <w:r>
        <w:rPr>
          <w:rFonts w:ascii="Consolas" w:hAnsi="Consolas"/>
          <w:sz w:val="18"/>
        </w:rPr>
        <w:t xml:space="preserve">         // outflow</w:t>
      </w:r>
    </w:p>
    <w:p w14:paraId="18CC1581" w14:textId="77777777" w:rsidR="00233F72" w:rsidRDefault="00233F72" w:rsidP="00233F72">
      <w:pPr>
        <w:pStyle w:val="NoSpacing"/>
        <w:rPr>
          <w:rFonts w:ascii="Consolas" w:hAnsi="Consolas"/>
          <w:sz w:val="18"/>
        </w:rPr>
      </w:pPr>
      <w:r>
        <w:rPr>
          <w:rFonts w:ascii="Consolas" w:hAnsi="Consolas"/>
          <w:sz w:val="18"/>
        </w:rPr>
        <w:t xml:space="preserve">         for each cell i:</w:t>
      </w:r>
    </w:p>
    <w:p w14:paraId="6861BA6C" w14:textId="77777777" w:rsidR="00233F72" w:rsidRPr="00EF312F" w:rsidRDefault="00233F72" w:rsidP="00233F72">
      <w:pPr>
        <w:pStyle w:val="NoSpacing"/>
        <w:rPr>
          <w:rFonts w:ascii="Consolas" w:hAnsi="Consolas"/>
          <w:sz w:val="18"/>
        </w:rPr>
      </w:pPr>
      <w:r>
        <w:rPr>
          <w:rFonts w:ascii="Consolas" w:hAnsi="Consolas"/>
          <w:sz w:val="18"/>
        </w:rPr>
        <w:t xml:space="preserve">           k = 0                                     //</w:t>
      </w:r>
      <w:r w:rsidRPr="00EF312F">
        <w:rPr>
          <w:rFonts w:ascii="Consolas" w:hAnsi="Consolas"/>
          <w:sz w:val="18"/>
        </w:rPr>
        <w:t xml:space="preserve"> </w:t>
      </w:r>
      <w:r>
        <w:rPr>
          <w:rFonts w:ascii="Consolas" w:hAnsi="Consolas"/>
          <w:sz w:val="18"/>
        </w:rPr>
        <w:t xml:space="preserve">k: </w:t>
      </w:r>
      <w:r w:rsidRPr="00EF312F">
        <w:rPr>
          <w:rFonts w:ascii="Consolas" w:hAnsi="Consolas"/>
          <w:sz w:val="18"/>
        </w:rPr>
        <w:t>flow_index</w:t>
      </w:r>
    </w:p>
    <w:p w14:paraId="0839A2CB" w14:textId="77777777" w:rsidR="00233F72" w:rsidRPr="00EF312F" w:rsidRDefault="00233F72" w:rsidP="00233F72">
      <w:pPr>
        <w:pStyle w:val="NoSpacing"/>
        <w:rPr>
          <w:rFonts w:ascii="Consolas" w:hAnsi="Consolas"/>
          <w:sz w:val="18"/>
        </w:rPr>
      </w:pPr>
      <w:r>
        <w:rPr>
          <w:rFonts w:ascii="Consolas" w:hAnsi="Consolas"/>
          <w:sz w:val="18"/>
        </w:rPr>
        <w:t xml:space="preserve">           for each strongly adjacent cell j to i:</w:t>
      </w:r>
    </w:p>
    <w:p w14:paraId="26270C41" w14:textId="77777777" w:rsidR="00233F72" w:rsidRDefault="00233F72" w:rsidP="00233F72">
      <w:pPr>
        <w:pStyle w:val="NoSpacing"/>
        <w:rPr>
          <w:rFonts w:ascii="Consolas" w:hAnsi="Consolas"/>
          <w:sz w:val="18"/>
        </w:rPr>
      </w:pPr>
      <w:r>
        <w:rPr>
          <w:rFonts w:ascii="Consolas" w:hAnsi="Consolas"/>
          <w:sz w:val="18"/>
        </w:rPr>
        <w:t xml:space="preserve">             j.value = j.value + i.strong_flow_vector[k]</w:t>
      </w:r>
    </w:p>
    <w:p w14:paraId="430DF088" w14:textId="77777777" w:rsidR="00233F72" w:rsidRDefault="00233F72" w:rsidP="00233F72">
      <w:pPr>
        <w:pStyle w:val="NoSpacing"/>
        <w:rPr>
          <w:rFonts w:ascii="Consolas" w:hAnsi="Consolas"/>
          <w:sz w:val="18"/>
        </w:rPr>
      </w:pPr>
      <w:r>
        <w:rPr>
          <w:rFonts w:ascii="Consolas" w:hAnsi="Consolas"/>
          <w:sz w:val="18"/>
        </w:rPr>
        <w:t xml:space="preserve">             j.flow_history[t] = j.flow_history[t] + i.strong_flow_vector[k]</w:t>
      </w:r>
    </w:p>
    <w:p w14:paraId="08D15FDC" w14:textId="77777777" w:rsidR="00233F72" w:rsidRDefault="00233F72" w:rsidP="00233F72">
      <w:pPr>
        <w:pStyle w:val="NoSpacing"/>
        <w:rPr>
          <w:rFonts w:ascii="Consolas" w:hAnsi="Consolas"/>
          <w:sz w:val="18"/>
        </w:rPr>
      </w:pPr>
      <w:r>
        <w:rPr>
          <w:rFonts w:ascii="Consolas" w:hAnsi="Consolas"/>
          <w:sz w:val="18"/>
        </w:rPr>
        <w:t xml:space="preserve">             i.value = i.value - i.strong_flow_vector[k]</w:t>
      </w:r>
    </w:p>
    <w:p w14:paraId="63573537" w14:textId="77777777" w:rsidR="00233F72" w:rsidRDefault="00233F72" w:rsidP="00233F72">
      <w:pPr>
        <w:pStyle w:val="NoSpacing"/>
        <w:rPr>
          <w:rFonts w:ascii="Consolas" w:hAnsi="Consolas"/>
          <w:sz w:val="18"/>
        </w:rPr>
      </w:pPr>
      <w:r>
        <w:rPr>
          <w:rFonts w:ascii="Consolas" w:hAnsi="Consolas"/>
          <w:sz w:val="18"/>
        </w:rPr>
        <w:t xml:space="preserve">             i.flow_history[t] = i.flow_history[t] - i.strong_flow_vector[k]</w:t>
      </w:r>
    </w:p>
    <w:p w14:paraId="23A164F6" w14:textId="77777777" w:rsidR="00233F72" w:rsidRDefault="00233F72" w:rsidP="00233F72">
      <w:pPr>
        <w:pStyle w:val="NoSpacing"/>
        <w:rPr>
          <w:rFonts w:ascii="Consolas" w:hAnsi="Consolas"/>
          <w:sz w:val="18"/>
        </w:rPr>
      </w:pPr>
      <w:r>
        <w:rPr>
          <w:rFonts w:ascii="Consolas" w:hAnsi="Consolas"/>
          <w:sz w:val="18"/>
        </w:rPr>
        <w:t xml:space="preserve">             k++</w:t>
      </w:r>
    </w:p>
    <w:p w14:paraId="01AAED04" w14:textId="77777777" w:rsidR="00233F72" w:rsidRDefault="00233F72" w:rsidP="00233F72">
      <w:pPr>
        <w:pStyle w:val="NoSpacing"/>
        <w:rPr>
          <w:rFonts w:ascii="Consolas" w:hAnsi="Consolas"/>
          <w:sz w:val="18"/>
        </w:rPr>
      </w:pPr>
      <w:r>
        <w:rPr>
          <w:rFonts w:ascii="Consolas" w:hAnsi="Consolas"/>
          <w:sz w:val="18"/>
        </w:rPr>
        <w:t xml:space="preserve">           </w:t>
      </w:r>
    </w:p>
    <w:p w14:paraId="1553560C" w14:textId="77777777" w:rsidR="00233F72" w:rsidRPr="00EF312F" w:rsidRDefault="00233F72" w:rsidP="00233F72">
      <w:pPr>
        <w:pStyle w:val="NoSpacing"/>
        <w:rPr>
          <w:rFonts w:ascii="Consolas" w:hAnsi="Consolas"/>
          <w:sz w:val="18"/>
        </w:rPr>
      </w:pPr>
      <w:r>
        <w:rPr>
          <w:rFonts w:ascii="Consolas" w:hAnsi="Consolas"/>
          <w:sz w:val="18"/>
        </w:rPr>
        <w:t xml:space="preserve">           for each weakly adjacent cell j to i:</w:t>
      </w:r>
    </w:p>
    <w:p w14:paraId="3918C88E" w14:textId="77777777" w:rsidR="00233F72" w:rsidRDefault="00233F72" w:rsidP="00233F72">
      <w:pPr>
        <w:pStyle w:val="NoSpacing"/>
        <w:rPr>
          <w:rFonts w:ascii="Consolas" w:hAnsi="Consolas"/>
          <w:sz w:val="18"/>
        </w:rPr>
      </w:pPr>
      <w:r>
        <w:rPr>
          <w:rFonts w:ascii="Consolas" w:hAnsi="Consolas"/>
          <w:sz w:val="18"/>
        </w:rPr>
        <w:t xml:space="preserve">             j.value = j.value + i.weak_flow_vector[k]</w:t>
      </w:r>
    </w:p>
    <w:p w14:paraId="06D2B0ED" w14:textId="77777777" w:rsidR="00233F72" w:rsidRDefault="00233F72" w:rsidP="00233F72">
      <w:pPr>
        <w:pStyle w:val="NoSpacing"/>
        <w:rPr>
          <w:rFonts w:ascii="Consolas" w:hAnsi="Consolas"/>
          <w:sz w:val="18"/>
        </w:rPr>
      </w:pPr>
      <w:r>
        <w:rPr>
          <w:rFonts w:ascii="Consolas" w:hAnsi="Consolas"/>
          <w:sz w:val="18"/>
        </w:rPr>
        <w:t xml:space="preserve">             j.flow_history[t] = j.flow_history[t] + i.weak_flow_vector[k]</w:t>
      </w:r>
    </w:p>
    <w:p w14:paraId="5BDA368F" w14:textId="77777777" w:rsidR="00233F72" w:rsidRDefault="00233F72" w:rsidP="00233F72">
      <w:pPr>
        <w:pStyle w:val="NoSpacing"/>
        <w:rPr>
          <w:rFonts w:ascii="Consolas" w:hAnsi="Consolas"/>
          <w:sz w:val="18"/>
        </w:rPr>
      </w:pPr>
      <w:r>
        <w:rPr>
          <w:rFonts w:ascii="Consolas" w:hAnsi="Consolas"/>
          <w:sz w:val="18"/>
        </w:rPr>
        <w:t xml:space="preserve">             i.value = i.value - i.weak_flow_vector[k]</w:t>
      </w:r>
    </w:p>
    <w:p w14:paraId="5D6BEA35" w14:textId="77777777" w:rsidR="00233F72" w:rsidRDefault="00233F72" w:rsidP="00233F72">
      <w:pPr>
        <w:pStyle w:val="NoSpacing"/>
        <w:rPr>
          <w:rFonts w:ascii="Consolas" w:hAnsi="Consolas"/>
          <w:sz w:val="18"/>
        </w:rPr>
      </w:pPr>
      <w:r>
        <w:rPr>
          <w:rFonts w:ascii="Consolas" w:hAnsi="Consolas"/>
          <w:sz w:val="18"/>
        </w:rPr>
        <w:t xml:space="preserve">             i.flow_history[t] = i.flow_history[t] - i.weak_flow_vector[k]</w:t>
      </w:r>
    </w:p>
    <w:p w14:paraId="1004E06D" w14:textId="77777777" w:rsidR="00233F72" w:rsidRPr="00EF312F" w:rsidRDefault="00233F72" w:rsidP="00233F72">
      <w:pPr>
        <w:pStyle w:val="NoSpacing"/>
        <w:rPr>
          <w:rFonts w:ascii="Consolas" w:hAnsi="Consolas"/>
          <w:sz w:val="18"/>
        </w:rPr>
      </w:pPr>
      <w:r>
        <w:rPr>
          <w:rFonts w:ascii="Consolas" w:hAnsi="Consolas"/>
          <w:sz w:val="18"/>
        </w:rPr>
        <w:t xml:space="preserve">             k++</w:t>
      </w:r>
    </w:p>
    <w:p w14:paraId="26228207" w14:textId="77777777" w:rsidR="00233F72" w:rsidRDefault="00233F72" w:rsidP="00233F72">
      <w:pPr>
        <w:pStyle w:val="NoSpacing"/>
        <w:rPr>
          <w:rFonts w:ascii="Consolas" w:hAnsi="Consolas"/>
          <w:sz w:val="18"/>
        </w:rPr>
      </w:pPr>
    </w:p>
    <w:p w14:paraId="14E30483" w14:textId="77777777" w:rsidR="00233F72" w:rsidRDefault="00233F72" w:rsidP="00233F72">
      <w:pPr>
        <w:pStyle w:val="NoSpacing"/>
        <w:rPr>
          <w:rFonts w:ascii="Consolas" w:hAnsi="Consolas"/>
          <w:sz w:val="18"/>
        </w:rPr>
      </w:pPr>
      <w:r>
        <w:rPr>
          <w:rFonts w:ascii="Consolas" w:hAnsi="Consolas"/>
          <w:sz w:val="18"/>
        </w:rPr>
        <w:tab/>
        <w:t xml:space="preserve">  // flush:</w:t>
      </w:r>
    </w:p>
    <w:p w14:paraId="6430D161" w14:textId="77777777" w:rsidR="00233F72" w:rsidRPr="005917DA" w:rsidRDefault="00233F72" w:rsidP="00233F72">
      <w:pPr>
        <w:pStyle w:val="NoSpacing"/>
        <w:rPr>
          <w:rFonts w:ascii="Consolas" w:hAnsi="Consolas"/>
          <w:sz w:val="18"/>
        </w:rPr>
      </w:pPr>
      <w:r>
        <w:rPr>
          <w:rFonts w:ascii="Consolas" w:hAnsi="Consolas"/>
          <w:sz w:val="18"/>
        </w:rPr>
        <w:t xml:space="preserve">         </w:t>
      </w:r>
      <w:r w:rsidRPr="005917DA">
        <w:rPr>
          <w:rFonts w:ascii="Consolas" w:hAnsi="Consolas"/>
          <w:sz w:val="18"/>
        </w:rPr>
        <w:t>for each cell</w:t>
      </w:r>
      <w:r>
        <w:rPr>
          <w:rFonts w:ascii="Consolas" w:hAnsi="Consolas"/>
          <w:sz w:val="18"/>
        </w:rPr>
        <w:t xml:space="preserve"> i</w:t>
      </w:r>
      <w:r w:rsidRPr="005917DA">
        <w:rPr>
          <w:rFonts w:ascii="Consolas" w:hAnsi="Consolas"/>
          <w:sz w:val="18"/>
        </w:rPr>
        <w:t>:</w:t>
      </w:r>
    </w:p>
    <w:p w14:paraId="3FDD747E" w14:textId="77777777" w:rsidR="00233F72" w:rsidRDefault="00233F72" w:rsidP="00233F72">
      <w:pPr>
        <w:pStyle w:val="NoSpacing"/>
        <w:rPr>
          <w:rFonts w:ascii="Consolas" w:hAnsi="Consolas"/>
          <w:sz w:val="18"/>
        </w:rPr>
      </w:pPr>
      <w:r>
        <w:rPr>
          <w:rFonts w:ascii="Consolas" w:hAnsi="Consolas"/>
          <w:sz w:val="18"/>
        </w:rPr>
        <w:tab/>
        <w:t xml:space="preserve">    </w:t>
      </w:r>
      <w:r w:rsidRPr="005917DA">
        <w:rPr>
          <w:rFonts w:ascii="Consolas" w:hAnsi="Consolas"/>
          <w:sz w:val="18"/>
        </w:rPr>
        <w:t>if remaining value is greater</w:t>
      </w:r>
      <w:r>
        <w:rPr>
          <w:rFonts w:ascii="Consolas" w:hAnsi="Consolas"/>
          <w:sz w:val="18"/>
        </w:rPr>
        <w:t xml:space="preserve"> than flush:</w:t>
      </w:r>
    </w:p>
    <w:p w14:paraId="2DCAE216" w14:textId="77777777" w:rsidR="00233F72" w:rsidRDefault="00233F72" w:rsidP="00233F72">
      <w:pPr>
        <w:pStyle w:val="NoSpacing"/>
        <w:rPr>
          <w:rFonts w:ascii="Consolas" w:hAnsi="Consolas"/>
          <w:sz w:val="18"/>
        </w:rPr>
      </w:pPr>
      <w:r>
        <w:rPr>
          <w:rFonts w:ascii="Consolas" w:hAnsi="Consolas"/>
          <w:sz w:val="18"/>
        </w:rPr>
        <w:t xml:space="preserve">             i.value = i.value – flush</w:t>
      </w:r>
    </w:p>
    <w:p w14:paraId="5B503770" w14:textId="77777777" w:rsidR="00233F72" w:rsidRDefault="00233F72" w:rsidP="00233F72">
      <w:pPr>
        <w:pStyle w:val="NoSpacing"/>
        <w:ind w:left="720"/>
        <w:rPr>
          <w:rFonts w:ascii="Consolas" w:hAnsi="Consolas"/>
          <w:sz w:val="18"/>
        </w:rPr>
      </w:pPr>
      <w:r>
        <w:rPr>
          <w:rFonts w:ascii="Consolas" w:hAnsi="Consolas"/>
          <w:sz w:val="18"/>
        </w:rPr>
        <w:t xml:space="preserve">      total_value = total_value - flush</w:t>
      </w:r>
    </w:p>
    <w:p w14:paraId="2F6BAE89" w14:textId="77777777" w:rsidR="00233F72" w:rsidRDefault="00233F72" w:rsidP="00233F72">
      <w:pPr>
        <w:pStyle w:val="NoSpacing"/>
        <w:rPr>
          <w:rFonts w:ascii="Consolas" w:hAnsi="Consolas"/>
          <w:sz w:val="18"/>
        </w:rPr>
      </w:pPr>
      <w:r>
        <w:rPr>
          <w:rFonts w:ascii="Consolas" w:hAnsi="Consolas"/>
          <w:sz w:val="18"/>
        </w:rPr>
        <w:tab/>
        <w:t xml:space="preserve">    else:</w:t>
      </w:r>
    </w:p>
    <w:p w14:paraId="5113985B" w14:textId="77777777" w:rsidR="00233F72" w:rsidRDefault="00233F72" w:rsidP="00233F72">
      <w:pPr>
        <w:pStyle w:val="NoSpacing"/>
        <w:rPr>
          <w:rFonts w:ascii="Consolas" w:hAnsi="Consolas"/>
          <w:sz w:val="18"/>
        </w:rPr>
      </w:pPr>
      <w:r>
        <w:rPr>
          <w:rFonts w:ascii="Consolas" w:hAnsi="Consolas"/>
          <w:sz w:val="18"/>
        </w:rPr>
        <w:tab/>
        <w:t xml:space="preserve">      i.value = 0</w:t>
      </w:r>
    </w:p>
    <w:p w14:paraId="77C8CC0C" w14:textId="77777777" w:rsidR="00233F72" w:rsidRDefault="00233F72" w:rsidP="00233F72">
      <w:pPr>
        <w:pStyle w:val="NoSpacing"/>
        <w:ind w:left="720"/>
        <w:rPr>
          <w:rFonts w:ascii="Consolas" w:hAnsi="Consolas"/>
          <w:sz w:val="18"/>
        </w:rPr>
      </w:pPr>
      <w:r>
        <w:rPr>
          <w:rFonts w:ascii="Consolas" w:hAnsi="Consolas"/>
          <w:sz w:val="18"/>
        </w:rPr>
        <w:t xml:space="preserve">      total_value = total_value – i.value</w:t>
      </w:r>
    </w:p>
    <w:p w14:paraId="6D48E543" w14:textId="77777777" w:rsidR="00233F72" w:rsidRPr="00EF312F" w:rsidRDefault="00233F72" w:rsidP="00233F72">
      <w:pPr>
        <w:pStyle w:val="NoSpacing"/>
        <w:rPr>
          <w:rFonts w:ascii="Consolas" w:hAnsi="Consolas"/>
          <w:sz w:val="18"/>
        </w:rPr>
      </w:pPr>
    </w:p>
    <w:p w14:paraId="209033C0" w14:textId="77777777" w:rsidR="00233F72" w:rsidRDefault="00233F72" w:rsidP="00233F72">
      <w:pPr>
        <w:pStyle w:val="NoSpacing"/>
        <w:rPr>
          <w:rFonts w:ascii="Consolas" w:hAnsi="Consolas"/>
          <w:sz w:val="18"/>
        </w:rPr>
      </w:pPr>
      <w:r>
        <w:rPr>
          <w:rFonts w:ascii="Consolas" w:hAnsi="Consolas"/>
          <w:sz w:val="18"/>
        </w:rPr>
        <w:tab/>
        <w:t>t++</w:t>
      </w:r>
    </w:p>
    <w:p w14:paraId="1CBF8746" w14:textId="77777777" w:rsidR="00233F72" w:rsidRDefault="00233F72" w:rsidP="00CA5D18">
      <w:pPr>
        <w:pStyle w:val="NoSpacing"/>
      </w:pPr>
    </w:p>
    <w:p w14:paraId="6E232E3C" w14:textId="1350FF1A" w:rsidR="00EC7759" w:rsidRDefault="00C607B9" w:rsidP="00EC7759">
      <w:pPr>
        <w:pStyle w:val="NoSpacing"/>
      </w:pPr>
      <w:r>
        <w:t>I divide</w:t>
      </w:r>
      <w:r w:rsidR="003576D9">
        <w:t>d</w:t>
      </w:r>
      <w:r>
        <w:t xml:space="preserve"> the feature set used to train the classifier into two categories: static and dynamic. With the inclusion of weak and strong node degree the static features are completely known once the graph is built. </w:t>
      </w:r>
      <w:r w:rsidR="00EC7759">
        <w:t xml:space="preserve">While </w:t>
      </w:r>
      <w:r>
        <w:t>some of the</w:t>
      </w:r>
      <w:r w:rsidR="00EC7759">
        <w:t xml:space="preserve"> static features </w:t>
      </w:r>
      <w:r>
        <w:t>are</w:t>
      </w:r>
      <w:r w:rsidR="00EC7759">
        <w:t xml:space="preserve"> significant for their predictive value</w:t>
      </w:r>
      <w:r w:rsidR="003576D9">
        <w:t>,</w:t>
      </w:r>
      <w:r w:rsidR="00EC7759">
        <w:t xml:space="preserve"> the benefit of constructing </w:t>
      </w:r>
      <w:r>
        <w:t>the graph</w:t>
      </w:r>
      <w:r w:rsidR="00EC7759">
        <w:t xml:space="preserve"> is that one can search for </w:t>
      </w:r>
      <w:r w:rsidR="00B14041">
        <w:t>meaningful structure</w:t>
      </w:r>
      <w:r w:rsidR="00EC7759">
        <w:t xml:space="preserve"> by employing dynamic analytical </w:t>
      </w:r>
      <w:r w:rsidR="00EC7759">
        <w:lastRenderedPageBreak/>
        <w:t xml:space="preserve">algorithms, e.g. PageRank. The motivation for the algorithm that follows is a belief that when a </w:t>
      </w:r>
      <w:r>
        <w:t>person</w:t>
      </w:r>
      <w:r w:rsidR="00EC7759">
        <w:t xml:space="preserve"> is displaced as a result of rising housing prices that person does not </w:t>
      </w:r>
      <w:r>
        <w:t>typically resettle</w:t>
      </w:r>
      <w:r w:rsidR="00EC7759">
        <w:t xml:space="preserve"> further from th</w:t>
      </w:r>
      <w:r>
        <w:t>eir old home than</w:t>
      </w:r>
      <w:r w:rsidR="00EC7759">
        <w:t xml:space="preserve"> necessary. Furthermore, like ripples in a pond the displacement of the middle-class by the upper-class may in turn displace the lower-class as the middle-class resettle in </w:t>
      </w:r>
      <w:r w:rsidR="00B14041">
        <w:t>neighborhoods they once called home</w:t>
      </w:r>
      <w:r w:rsidR="00EC7759">
        <w:t>.</w:t>
      </w:r>
    </w:p>
    <w:p w14:paraId="56B19F51" w14:textId="77777777" w:rsidR="00EC7759" w:rsidRDefault="00EC7759" w:rsidP="00EC7759">
      <w:pPr>
        <w:pStyle w:val="NoSpacing"/>
      </w:pPr>
    </w:p>
    <w:p w14:paraId="1DE2E9A7" w14:textId="298498C1" w:rsidR="00C607B9" w:rsidRDefault="00C607B9" w:rsidP="00EC7759">
      <w:pPr>
        <w:pStyle w:val="NoSpacing"/>
      </w:pPr>
      <w:r>
        <w:t>In contrast to the considerable time and energy</w:t>
      </w:r>
      <w:r w:rsidR="00EC7759">
        <w:t xml:space="preserve"> </w:t>
      </w:r>
      <w:r>
        <w:t xml:space="preserve">spent </w:t>
      </w:r>
      <w:r w:rsidR="00EC7759">
        <w:t xml:space="preserve">obtaining the data and building the </w:t>
      </w:r>
      <w:r>
        <w:t>FEM</w:t>
      </w:r>
      <w:r w:rsidR="00EC7759">
        <w:t xml:space="preserve">, the algorithm is simple to describe and execute. It is </w:t>
      </w:r>
      <w:r>
        <w:t>an iterative method</w:t>
      </w:r>
      <w:r w:rsidR="00EC7759">
        <w:t xml:space="preserve">, with three phases for each epoch. Those phases in order are </w:t>
      </w:r>
      <w:r w:rsidR="00EC7759" w:rsidRPr="00747791">
        <w:rPr>
          <w:i/>
        </w:rPr>
        <w:t>update flow</w:t>
      </w:r>
      <w:r w:rsidR="00EC7759">
        <w:t xml:space="preserve">, </w:t>
      </w:r>
      <w:r w:rsidR="00EC7759" w:rsidRPr="00747791">
        <w:rPr>
          <w:i/>
        </w:rPr>
        <w:t>outflow</w:t>
      </w:r>
      <w:r>
        <w:t xml:space="preserve">, and </w:t>
      </w:r>
      <w:r w:rsidRPr="00747791">
        <w:rPr>
          <w:i/>
        </w:rPr>
        <w:t>flush</w:t>
      </w:r>
      <w:r w:rsidR="00EC7759">
        <w:t xml:space="preserve">. Flow vectors are updated </w:t>
      </w:r>
      <w:r>
        <w:t>as a linear function of the</w:t>
      </w:r>
      <w:r w:rsidR="00EC7759">
        <w:t xml:space="preserve"> dif</w:t>
      </w:r>
      <w:r>
        <w:t>ference in value between adjacent nodes. The parameters strong</w:t>
      </w:r>
      <w:r w:rsidR="00134CD4">
        <w:t xml:space="preserve"> (</w:t>
      </w:r>
      <w:r w:rsidR="00134CD4" w:rsidRPr="00134CD4">
        <w:rPr>
          <w:rFonts w:hint="eastAsia"/>
        </w:rPr>
        <w:t>k</w:t>
      </w:r>
      <w:r w:rsidR="00134CD4" w:rsidRPr="00134CD4">
        <w:rPr>
          <w:rFonts w:hint="eastAsia"/>
          <w:vertAlign w:val="subscript"/>
        </w:rPr>
        <w:t>s</w:t>
      </w:r>
      <w:r w:rsidR="00134CD4">
        <w:t xml:space="preserve">) </w:t>
      </w:r>
      <w:r>
        <w:t xml:space="preserve">and weak resistance </w:t>
      </w:r>
      <w:r w:rsidR="00134CD4">
        <w:t>(</w:t>
      </w:r>
      <w:r w:rsidR="00134CD4" w:rsidRPr="00134CD4">
        <w:rPr>
          <w:rFonts w:hint="eastAsia"/>
        </w:rPr>
        <w:t>k</w:t>
      </w:r>
      <w:r w:rsidR="00134CD4">
        <w:rPr>
          <w:rFonts w:hint="eastAsia"/>
          <w:vertAlign w:val="subscript"/>
        </w:rPr>
        <w:t>w</w:t>
      </w:r>
      <w:r w:rsidR="00134CD4">
        <w:t xml:space="preserve">) </w:t>
      </w:r>
      <w:r w:rsidR="008F3011">
        <w:t>moderate</w:t>
      </w:r>
      <w:r>
        <w:t xml:space="preserve"> the flow along strong and weak edges respectively. Outflows</w:t>
      </w:r>
      <w:r w:rsidR="00EC7759">
        <w:t xml:space="preserve"> are pushed </w:t>
      </w:r>
      <w:r w:rsidR="0047050E">
        <w:t>all at once in a separate loop, meaning that changes in potentials resulting from flow</w:t>
      </w:r>
      <w:r w:rsidR="00EC7759">
        <w:t xml:space="preserve"> </w:t>
      </w:r>
      <w:r w:rsidR="0047050E">
        <w:t xml:space="preserve">occurring during this epoch are not realized until the beginning </w:t>
      </w:r>
      <w:r w:rsidR="00134CD4">
        <w:t>of the next update step.</w:t>
      </w:r>
    </w:p>
    <w:p w14:paraId="68CCBADD" w14:textId="77777777" w:rsidR="00C607B9" w:rsidRDefault="00C607B9" w:rsidP="00EC7759">
      <w:pPr>
        <w:pStyle w:val="NoSpacing"/>
      </w:pPr>
    </w:p>
    <w:p w14:paraId="36135858" w14:textId="366E1CC2" w:rsidR="00134CD4" w:rsidRDefault="00134CD4" w:rsidP="00134CD4">
      <w:pPr>
        <w:pStyle w:val="NoSpacing"/>
      </w:pPr>
      <w:r w:rsidRPr="00134CD4">
        <w:rPr>
          <w:rFonts w:hint="eastAsia"/>
        </w:rPr>
        <w:t>The flush step is a loss of value incurred by each node during each epoch, which is proportional to the total sq-ft (i.e. capacity) in that node</w:t>
      </w:r>
      <w:r>
        <w:t>.</w:t>
      </w:r>
      <w:r w:rsidRPr="00134CD4">
        <w:rPr>
          <w:rFonts w:hint="eastAsia"/>
        </w:rPr>
        <w:t xml:space="preserve"> The flush constant k</w:t>
      </w:r>
      <w:r w:rsidRPr="00134CD4">
        <w:rPr>
          <w:rFonts w:hint="eastAsia"/>
          <w:vertAlign w:val="subscript"/>
        </w:rPr>
        <w:t>f</w:t>
      </w:r>
      <w:r w:rsidR="009E0A8C">
        <w:t>, which is multiplied by the total living area</w:t>
      </w:r>
      <w:r w:rsidR="0002715C">
        <w:t xml:space="preserve"> in each cell</w:t>
      </w:r>
      <w:r w:rsidR="009E0A8C">
        <w:t xml:space="preserve"> to determine the amount flushed at each epoch, </w:t>
      </w:r>
      <w:r w:rsidRPr="00134CD4">
        <w:rPr>
          <w:rFonts w:hint="eastAsia"/>
        </w:rPr>
        <w:t xml:space="preserve">is adjusted for the total value each year to keep the number of epochs fairly consistent </w:t>
      </w:r>
      <w:r>
        <w:t xml:space="preserve">from </w:t>
      </w:r>
      <w:r w:rsidRPr="00134CD4">
        <w:rPr>
          <w:rFonts w:hint="eastAsia"/>
        </w:rPr>
        <w:t>year to year. The model is very sensitive to variance in k</w:t>
      </w:r>
      <w:r w:rsidRPr="00134CD4">
        <w:rPr>
          <w:rFonts w:hint="eastAsia"/>
          <w:vertAlign w:val="subscript"/>
        </w:rPr>
        <w:t>f</w:t>
      </w:r>
      <w:r>
        <w:rPr>
          <w:rFonts w:hint="eastAsia"/>
        </w:rPr>
        <w:t xml:space="preserve">, in part because there is such a </w:t>
      </w:r>
      <w:r w:rsidR="00C943B4">
        <w:t>wide</w:t>
      </w:r>
      <w:r>
        <w:rPr>
          <w:rFonts w:hint="eastAsia"/>
        </w:rPr>
        <w:t xml:space="preserve"> variance in total living area, which </w:t>
      </w:r>
      <w:r>
        <w:t>quickly</w:t>
      </w:r>
      <w:r>
        <w:rPr>
          <w:rFonts w:hint="eastAsia"/>
        </w:rPr>
        <w:t xml:space="preserve"> begin</w:t>
      </w:r>
      <w:r>
        <w:t>s</w:t>
      </w:r>
      <w:r>
        <w:rPr>
          <w:rFonts w:hint="eastAsia"/>
        </w:rPr>
        <w:t xml:space="preserve"> to dominate </w:t>
      </w:r>
      <w:r w:rsidR="009F5A52">
        <w:t>flow</w:t>
      </w:r>
      <w:r w:rsidR="00E65C40">
        <w:t xml:space="preserve"> behavior</w:t>
      </w:r>
      <w:r>
        <w:rPr>
          <w:rFonts w:hint="eastAsia"/>
        </w:rPr>
        <w:t xml:space="preserve"> when the flush constant </w:t>
      </w:r>
      <w:r>
        <w:t xml:space="preserve">is too high. </w:t>
      </w:r>
      <w:r w:rsidRPr="00134CD4">
        <w:rPr>
          <w:rFonts w:hint="eastAsia"/>
        </w:rPr>
        <w:t>Flush is akin to time-to-live in a routing protocol. It drives the algorithm to termination, but also pl</w:t>
      </w:r>
      <w:r w:rsidR="00063595">
        <w:rPr>
          <w:rFonts w:hint="eastAsia"/>
        </w:rPr>
        <w:t>aces a limit on how far a dollar per</w:t>
      </w:r>
      <w:r>
        <w:rPr>
          <w:rFonts w:hint="eastAsia"/>
        </w:rPr>
        <w:t xml:space="preserve"> </w:t>
      </w:r>
      <w:r>
        <w:t>sq-</w:t>
      </w:r>
      <w:r>
        <w:rPr>
          <w:rFonts w:hint="eastAsia"/>
        </w:rPr>
        <w:t>ft</w:t>
      </w:r>
      <w:r w:rsidRPr="00134CD4">
        <w:rPr>
          <w:rFonts w:hint="eastAsia"/>
        </w:rPr>
        <w:t xml:space="preserve"> </w:t>
      </w:r>
      <w:r w:rsidR="00063595">
        <w:t xml:space="preserve">of value </w:t>
      </w:r>
      <w:r w:rsidRPr="00134CD4">
        <w:rPr>
          <w:rFonts w:hint="eastAsia"/>
        </w:rPr>
        <w:t>can travel in the graph before being consumed</w:t>
      </w:r>
      <w:r>
        <w:rPr>
          <w:rFonts w:hint="eastAsia"/>
        </w:rPr>
        <w:t>. Adding the</w:t>
      </w:r>
      <w:r w:rsidRPr="00134CD4">
        <w:rPr>
          <w:rFonts w:hint="eastAsia"/>
        </w:rPr>
        <w:t xml:space="preserve"> flush step dramatically increased th</w:t>
      </w:r>
      <w:r>
        <w:rPr>
          <w:rFonts w:hint="eastAsia"/>
        </w:rPr>
        <w:t>e predictive power of the model, which was originally allowed to run to equilibrium before termination.</w:t>
      </w:r>
    </w:p>
    <w:p w14:paraId="0A987166" w14:textId="77777777" w:rsidR="00771CDC" w:rsidRDefault="00771CDC" w:rsidP="00CA5D18">
      <w:pPr>
        <w:pStyle w:val="NoSpacing"/>
      </w:pPr>
    </w:p>
    <w:p w14:paraId="4F8D33B6" w14:textId="260BFFEF" w:rsidR="00011274" w:rsidRDefault="00011274" w:rsidP="00CA5D18">
      <w:pPr>
        <w:pStyle w:val="NoSpacing"/>
      </w:pPr>
      <w:r>
        <w:t xml:space="preserve">This model is analogous to an electric circuit, where each cell </w:t>
      </w:r>
      <w:r w:rsidR="000B3CB3">
        <w:t>has</w:t>
      </w:r>
      <w:r>
        <w:t xml:space="preserve"> a battery whose voltage corresponds to the cell’s initial value. Cells are wired to one another across two types of resistors corresponding to the strong and weak edges in the </w:t>
      </w:r>
      <w:r w:rsidR="00A0289B">
        <w:t>graph</w:t>
      </w:r>
      <w:r>
        <w:t xml:space="preserve">. Additionally, each cell has a capacitor with capacitance </w:t>
      </w:r>
      <w:r w:rsidR="00FB4392">
        <w:t>proportional</w:t>
      </w:r>
      <w:r>
        <w:t xml:space="preserve"> to the living area in that cell, which is allowed to draw </w:t>
      </w:r>
      <w:r w:rsidR="00682BA2">
        <w:t>current</w:t>
      </w:r>
      <w:r>
        <w:t xml:space="preserve"> from that cell’s battery and eventually discharge to ground </w:t>
      </w:r>
      <w:r w:rsidR="000144F0">
        <w:t xml:space="preserve">before charging again by draining the battery </w:t>
      </w:r>
      <w:r>
        <w:t xml:space="preserve">according to some imposed timing scheme. Finally, an oscilloscope is </w:t>
      </w:r>
      <w:r w:rsidR="000B3CB3">
        <w:t>attached to each cell to monitor</w:t>
      </w:r>
      <w:r>
        <w:t xml:space="preserve"> every electron that passes</w:t>
      </w:r>
      <w:r w:rsidR="000B3CB3">
        <w:t xml:space="preserve"> in</w:t>
      </w:r>
      <w:r w:rsidR="00262E82">
        <w:t xml:space="preserve"> or</w:t>
      </w:r>
      <w:r w:rsidR="000B3CB3">
        <w:t xml:space="preserve"> out</w:t>
      </w:r>
      <w:r w:rsidR="00262E82">
        <w:t xml:space="preserve"> of the cell</w:t>
      </w:r>
      <w:r w:rsidR="0002715C">
        <w:t xml:space="preserve"> and</w:t>
      </w:r>
      <w:r w:rsidR="000B3CB3">
        <w:t xml:space="preserve"> into the capacitor </w:t>
      </w:r>
      <w:r w:rsidR="00682BA2">
        <w:t>to</w:t>
      </w:r>
      <w:r w:rsidR="000B3CB3">
        <w:t xml:space="preserve"> paint a picture </w:t>
      </w:r>
      <w:r w:rsidR="002D7E7F">
        <w:t xml:space="preserve">over time </w:t>
      </w:r>
      <w:r w:rsidR="000B3CB3">
        <w:t xml:space="preserve">of what happens as all of </w:t>
      </w:r>
      <w:r w:rsidR="002D7E7F">
        <w:t>the stored energy in the batteries</w:t>
      </w:r>
      <w:r w:rsidR="000B3CB3">
        <w:t xml:space="preserve"> eventually flushes to ground.</w:t>
      </w:r>
    </w:p>
    <w:p w14:paraId="55E6C6E3" w14:textId="77777777" w:rsidR="00E567F8" w:rsidRDefault="00E567F8" w:rsidP="00CA5D18">
      <w:pPr>
        <w:pStyle w:val="NoSpacing"/>
      </w:pPr>
    </w:p>
    <w:p w14:paraId="1168C6FD" w14:textId="649EA6A3" w:rsidR="00E567F8" w:rsidRDefault="00E567F8" w:rsidP="00CA5D18">
      <w:pPr>
        <w:pStyle w:val="NoSpacing"/>
      </w:pPr>
      <w:r>
        <w:rPr>
          <w:b/>
        </w:rPr>
        <w:t>Feature Selection and Machine Learning</w:t>
      </w:r>
    </w:p>
    <w:p w14:paraId="3E9D2DE1" w14:textId="77777777" w:rsidR="00E567F8" w:rsidRDefault="00E567F8" w:rsidP="00CA5D18">
      <w:pPr>
        <w:pStyle w:val="NoSpacing"/>
      </w:pPr>
    </w:p>
    <w:p w14:paraId="2CDD9140" w14:textId="65EDF8EA" w:rsidR="00E567F8" w:rsidRDefault="00E567F8" w:rsidP="00CA5D18">
      <w:pPr>
        <w:pStyle w:val="NoSpacing"/>
      </w:pPr>
      <w:r>
        <w:t xml:space="preserve">The flow history for </w:t>
      </w:r>
      <w:r w:rsidR="004C7BF0">
        <w:t>two</w:t>
      </w:r>
      <w:r>
        <w:t xml:space="preserve"> of the cells in the 2016 FEM is shown in the plot</w:t>
      </w:r>
      <w:r w:rsidR="004C7BF0">
        <w:t>s</w:t>
      </w:r>
      <w:r>
        <w:t xml:space="preserve"> below. </w:t>
      </w:r>
    </w:p>
    <w:p w14:paraId="374D24BE" w14:textId="77777777" w:rsidR="00E567F8" w:rsidRDefault="00E567F8" w:rsidP="00CA5D18">
      <w:pPr>
        <w:pStyle w:val="NoSpacing"/>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4C7BF0" w14:paraId="46E9065B" w14:textId="77777777" w:rsidTr="004C7BF0">
        <w:tc>
          <w:tcPr>
            <w:tcW w:w="4675" w:type="dxa"/>
          </w:tcPr>
          <w:p w14:paraId="666F3EFA" w14:textId="1CE0C4D3" w:rsidR="004C7BF0" w:rsidRDefault="004C7BF0" w:rsidP="004C7BF0">
            <w:pPr>
              <w:pStyle w:val="NoSpacing"/>
              <w:jc w:val="center"/>
            </w:pPr>
            <w:r w:rsidRPr="004C7BF0">
              <w:rPr>
                <w:noProof/>
              </w:rPr>
              <w:drawing>
                <wp:inline distT="0" distB="0" distL="0" distR="0" wp14:anchorId="75EB859A" wp14:editId="34FC24F1">
                  <wp:extent cx="2031108" cy="1602740"/>
                  <wp:effectExtent l="0" t="0" r="127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2043413" cy="1612450"/>
                          </a:xfrm>
                          <a:prstGeom prst="hexagon">
                            <a:avLst>
                              <a:gd name="adj" fmla="val 6410"/>
                              <a:gd name="vf" fmla="val 115470"/>
                            </a:avLst>
                          </a:prstGeom>
                        </pic:spPr>
                      </pic:pic>
                    </a:graphicData>
                  </a:graphic>
                </wp:inline>
              </w:drawing>
            </w:r>
          </w:p>
        </w:tc>
        <w:tc>
          <w:tcPr>
            <w:tcW w:w="4675" w:type="dxa"/>
          </w:tcPr>
          <w:p w14:paraId="54CFE74B" w14:textId="2E2F5130" w:rsidR="004C7BF0" w:rsidRDefault="004C7BF0" w:rsidP="004C7BF0">
            <w:pPr>
              <w:pStyle w:val="NoSpacing"/>
              <w:jc w:val="center"/>
            </w:pPr>
            <w:r w:rsidRPr="004C7BF0">
              <w:rPr>
                <w:noProof/>
              </w:rPr>
              <w:drawing>
                <wp:inline distT="0" distB="0" distL="0" distR="0" wp14:anchorId="684A7A73" wp14:editId="6A888DA7">
                  <wp:extent cx="2060250" cy="1602740"/>
                  <wp:effectExtent l="0" t="0" r="0" b="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76995" cy="1615766"/>
                          </a:xfrm>
                          <a:prstGeom prst="hexagon">
                            <a:avLst>
                              <a:gd name="adj" fmla="val 10666"/>
                              <a:gd name="vf" fmla="val 115470"/>
                            </a:avLst>
                          </a:prstGeom>
                        </pic:spPr>
                      </pic:pic>
                    </a:graphicData>
                  </a:graphic>
                </wp:inline>
              </w:drawing>
            </w:r>
          </w:p>
        </w:tc>
      </w:tr>
    </w:tbl>
    <w:p w14:paraId="31D59080" w14:textId="77777777" w:rsidR="004C7BF0" w:rsidRDefault="004C7BF0" w:rsidP="00CA5D18">
      <w:pPr>
        <w:pStyle w:val="NoSpacing"/>
      </w:pPr>
    </w:p>
    <w:p w14:paraId="69154B13" w14:textId="77777777" w:rsidR="004C7BF0" w:rsidRDefault="004C7BF0" w:rsidP="00CA5D18">
      <w:pPr>
        <w:pStyle w:val="NoSpacing"/>
      </w:pPr>
    </w:p>
    <w:p w14:paraId="2EF5EAE1" w14:textId="71E888B4" w:rsidR="00E567F8" w:rsidRDefault="00E567F8" w:rsidP="00CA5D18">
      <w:pPr>
        <w:pStyle w:val="NoSpacing"/>
      </w:pPr>
      <w:r>
        <w:t xml:space="preserve">Initially, I only considered net flow, i.e. the sum of all instantaneous flows </w:t>
      </w:r>
      <w:r w:rsidR="004C7BF0">
        <w:t>for all</w:t>
      </w:r>
      <w:r>
        <w:t xml:space="preserve"> epoch</w:t>
      </w:r>
      <w:r w:rsidR="004C7BF0">
        <w:t>s</w:t>
      </w:r>
      <w:r>
        <w:t xml:space="preserve">. However, that only described the integral flow and reported nothing about how a cell may have arrived at a certain net flow. Over time I developed the dynamic feature set </w:t>
      </w:r>
      <w:r w:rsidR="004C7BF0">
        <w:t xml:space="preserve">to enrich the static features shown </w:t>
      </w:r>
      <w:r>
        <w:t>in the following table</w:t>
      </w:r>
      <w:r w:rsidR="004C7BF0">
        <w:t>.</w:t>
      </w:r>
      <w:r>
        <w:t xml:space="preserve"> </w:t>
      </w:r>
      <w:r w:rsidR="004C7BF0">
        <w:t>I used cross-validation and some manual tuning to select relevant features for training an off-the- shelf support vector machine (SVM) classifier that ships with Python’s SciKit Learn ML library.</w:t>
      </w:r>
    </w:p>
    <w:p w14:paraId="00D15AA1" w14:textId="77777777" w:rsidR="004C7BF0" w:rsidRDefault="004C7BF0" w:rsidP="00CA5D18">
      <w:pPr>
        <w:pStyle w:val="NoSpacing"/>
      </w:pPr>
    </w:p>
    <w:tbl>
      <w:tblPr>
        <w:tblW w:w="8898" w:type="dxa"/>
        <w:jc w:val="center"/>
        <w:tblCellMar>
          <w:left w:w="0" w:type="dxa"/>
          <w:right w:w="0" w:type="dxa"/>
        </w:tblCellMar>
        <w:tblLook w:val="0420" w:firstRow="1" w:lastRow="0" w:firstColumn="0" w:lastColumn="0" w:noHBand="0" w:noVBand="1"/>
      </w:tblPr>
      <w:tblGrid>
        <w:gridCol w:w="4449"/>
        <w:gridCol w:w="4449"/>
      </w:tblGrid>
      <w:tr w:rsidR="004C7BF0" w:rsidRPr="004C7BF0" w14:paraId="6D31C9FA" w14:textId="77777777" w:rsidTr="00E56E8A">
        <w:trPr>
          <w:trHeight w:val="269"/>
          <w:jc w:val="center"/>
        </w:trPr>
        <w:tc>
          <w:tcPr>
            <w:tcW w:w="8898" w:type="dxa"/>
            <w:gridSpan w:val="2"/>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14:paraId="17C7F5EA" w14:textId="77777777" w:rsidR="004C7BF0" w:rsidRPr="004C7BF0" w:rsidRDefault="004C7BF0" w:rsidP="004C7BF0">
            <w:pPr>
              <w:pStyle w:val="NoSpacing"/>
              <w:jc w:val="center"/>
            </w:pPr>
            <w:r w:rsidRPr="004C7BF0">
              <w:rPr>
                <w:rFonts w:hint="eastAsia"/>
                <w:b/>
                <w:bCs/>
              </w:rPr>
              <w:t>Static Cell Features</w:t>
            </w:r>
          </w:p>
        </w:tc>
      </w:tr>
      <w:tr w:rsidR="004C7BF0" w:rsidRPr="004C7BF0" w14:paraId="358B82EE"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A1E6FF6" w14:textId="77777777" w:rsidR="004C7BF0" w:rsidRPr="004C7BF0" w:rsidRDefault="004C7BF0" w:rsidP="004C7BF0">
            <w:pPr>
              <w:pStyle w:val="NoSpacing"/>
            </w:pPr>
            <w:r w:rsidRPr="004C7BF0">
              <w:rPr>
                <w:rFonts w:hint="eastAsia"/>
              </w:rPr>
              <w:t>parcel count</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CB9F8D2" w14:textId="77777777" w:rsidR="004C7BF0" w:rsidRPr="004C7BF0" w:rsidRDefault="004C7BF0" w:rsidP="004C7BF0">
            <w:pPr>
              <w:pStyle w:val="NoSpacing"/>
              <w:jc w:val="center"/>
            </w:pPr>
            <w:r w:rsidRPr="004C7BF0">
              <w:rPr>
                <w:rFonts w:hint="eastAsia"/>
              </w:rPr>
              <w:t>not selected</w:t>
            </w:r>
          </w:p>
        </w:tc>
      </w:tr>
      <w:tr w:rsidR="004C7BF0" w:rsidRPr="004C7BF0" w14:paraId="723B9D24"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42ABB01" w14:textId="77777777" w:rsidR="004C7BF0" w:rsidRPr="004C7BF0" w:rsidRDefault="004C7BF0" w:rsidP="004C7BF0">
            <w:pPr>
              <w:pStyle w:val="NoSpacing"/>
            </w:pPr>
            <w:r w:rsidRPr="004C7BF0">
              <w:rPr>
                <w:rFonts w:hint="eastAsia"/>
              </w:rPr>
              <w:t>total living area</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654E756" w14:textId="77777777" w:rsidR="004C7BF0" w:rsidRPr="004C7BF0" w:rsidRDefault="004C7BF0" w:rsidP="004C7BF0">
            <w:pPr>
              <w:pStyle w:val="NoSpacing"/>
              <w:jc w:val="center"/>
            </w:pPr>
            <w:r w:rsidRPr="004C7BF0">
              <w:rPr>
                <w:rFonts w:hint="eastAsia"/>
              </w:rPr>
              <w:t>not selected</w:t>
            </w:r>
          </w:p>
        </w:tc>
      </w:tr>
      <w:tr w:rsidR="004C7BF0" w:rsidRPr="004C7BF0" w14:paraId="50712E7B"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408522E" w14:textId="70586CE6" w:rsidR="004C7BF0" w:rsidRPr="004C7BF0" w:rsidRDefault="004C7BF0" w:rsidP="004C7BF0">
            <w:pPr>
              <w:pStyle w:val="NoSpacing"/>
            </w:pPr>
            <w:r w:rsidRPr="004C7BF0">
              <w:rPr>
                <w:rFonts w:hint="eastAsia"/>
              </w:rPr>
              <w:t>av</w:t>
            </w:r>
            <w:r w:rsidR="00781373">
              <w:t>era</w:t>
            </w:r>
            <w:r w:rsidRPr="004C7BF0">
              <w:rPr>
                <w:rFonts w:hint="eastAsia"/>
              </w:rPr>
              <w:t>g</w:t>
            </w:r>
            <w:r w:rsidR="00781373">
              <w:t>e</w:t>
            </w:r>
            <w:r w:rsidRPr="004C7BF0">
              <w:rPr>
                <w:rFonts w:hint="eastAsia"/>
              </w:rPr>
              <w:t xml:space="preserve"> assessed value</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E45A252" w14:textId="77777777" w:rsidR="004C7BF0" w:rsidRPr="004C7BF0" w:rsidRDefault="004C7BF0" w:rsidP="004C7BF0">
            <w:pPr>
              <w:pStyle w:val="NoSpacing"/>
              <w:jc w:val="center"/>
            </w:pPr>
            <w:r w:rsidRPr="004C7BF0">
              <w:rPr>
                <w:rFonts w:hint="eastAsia"/>
              </w:rPr>
              <w:t>not selected</w:t>
            </w:r>
          </w:p>
        </w:tc>
      </w:tr>
      <w:tr w:rsidR="004C7BF0" w:rsidRPr="004C7BF0" w14:paraId="1ADDA5D7"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11106EB" w14:textId="77777777" w:rsidR="004C7BF0" w:rsidRPr="004C7BF0" w:rsidRDefault="004C7BF0" w:rsidP="004C7BF0">
            <w:pPr>
              <w:pStyle w:val="NoSpacing"/>
            </w:pPr>
            <w:r w:rsidRPr="004C7BF0">
              <w:rPr>
                <w:rFonts w:hint="eastAsia"/>
              </w:rPr>
              <w:t>strong edge count</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5431DDE" w14:textId="77777777" w:rsidR="004C7BF0" w:rsidRPr="004C7BF0" w:rsidRDefault="004C7BF0" w:rsidP="004C7BF0">
            <w:pPr>
              <w:pStyle w:val="NoSpacing"/>
              <w:jc w:val="center"/>
            </w:pPr>
            <w:r w:rsidRPr="004C7BF0">
              <w:rPr>
                <w:rFonts w:hint="eastAsia"/>
              </w:rPr>
              <w:t>not selected</w:t>
            </w:r>
          </w:p>
        </w:tc>
      </w:tr>
      <w:tr w:rsidR="004C7BF0" w:rsidRPr="004C7BF0" w14:paraId="26D34495"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42FFAED" w14:textId="77777777" w:rsidR="004C7BF0" w:rsidRPr="004C7BF0" w:rsidRDefault="004C7BF0" w:rsidP="004C7BF0">
            <w:pPr>
              <w:pStyle w:val="NoSpacing"/>
            </w:pPr>
            <w:r w:rsidRPr="004C7BF0">
              <w:rPr>
                <w:rFonts w:hint="eastAsia"/>
              </w:rPr>
              <w:t>weak edge count</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FBA3D6C" w14:textId="77777777" w:rsidR="004C7BF0" w:rsidRPr="004C7BF0" w:rsidRDefault="004C7BF0" w:rsidP="004C7BF0">
            <w:pPr>
              <w:pStyle w:val="NoSpacing"/>
              <w:jc w:val="center"/>
            </w:pPr>
            <w:r w:rsidRPr="004C7BF0">
              <w:rPr>
                <w:rFonts w:hint="eastAsia"/>
              </w:rPr>
              <w:t>selected</w:t>
            </w:r>
          </w:p>
        </w:tc>
      </w:tr>
      <w:tr w:rsidR="004C7BF0" w:rsidRPr="004C7BF0" w14:paraId="4C4343D6"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1FAD4C9" w14:textId="77777777" w:rsidR="004C7BF0" w:rsidRPr="004C7BF0" w:rsidRDefault="004C7BF0" w:rsidP="004C7BF0">
            <w:pPr>
              <w:pStyle w:val="NoSpacing"/>
            </w:pPr>
            <w:r w:rsidRPr="004C7BF0">
              <w:rPr>
                <w:rFonts w:hint="eastAsia"/>
              </w:rPr>
              <w:t>rank</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EC1CF86" w14:textId="77777777" w:rsidR="004C7BF0" w:rsidRPr="004C7BF0" w:rsidRDefault="004C7BF0" w:rsidP="004C7BF0">
            <w:pPr>
              <w:pStyle w:val="NoSpacing"/>
              <w:jc w:val="center"/>
            </w:pPr>
            <w:r w:rsidRPr="004C7BF0">
              <w:rPr>
                <w:rFonts w:hint="eastAsia"/>
              </w:rPr>
              <w:t>selected</w:t>
            </w:r>
          </w:p>
        </w:tc>
      </w:tr>
      <w:tr w:rsidR="004C7BF0" w:rsidRPr="004C7BF0" w14:paraId="2B7D813A" w14:textId="77777777" w:rsidTr="00E56E8A">
        <w:trPr>
          <w:trHeight w:val="269"/>
          <w:jc w:val="center"/>
        </w:trPr>
        <w:tc>
          <w:tcPr>
            <w:tcW w:w="8898" w:type="dxa"/>
            <w:gridSpan w:val="2"/>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center"/>
            <w:hideMark/>
          </w:tcPr>
          <w:p w14:paraId="4B8E41C2" w14:textId="77777777" w:rsidR="004C7BF0" w:rsidRPr="004C7BF0" w:rsidRDefault="004C7BF0" w:rsidP="004C7BF0">
            <w:pPr>
              <w:pStyle w:val="NoSpacing"/>
              <w:jc w:val="center"/>
            </w:pPr>
            <w:r w:rsidRPr="004C7BF0">
              <w:rPr>
                <w:rFonts w:hint="eastAsia"/>
                <w:b/>
                <w:bCs/>
              </w:rPr>
              <w:t>Dynamic Cell Features</w:t>
            </w:r>
          </w:p>
        </w:tc>
      </w:tr>
      <w:tr w:rsidR="004C7BF0" w:rsidRPr="004C7BF0" w14:paraId="58795C48"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8D34812" w14:textId="77777777" w:rsidR="004C7BF0" w:rsidRPr="004C7BF0" w:rsidRDefault="004C7BF0" w:rsidP="004C7BF0">
            <w:pPr>
              <w:pStyle w:val="NoSpacing"/>
            </w:pPr>
            <w:r w:rsidRPr="004C7BF0">
              <w:rPr>
                <w:rFonts w:hint="eastAsia"/>
              </w:rPr>
              <w:t>max flow</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C807E48" w14:textId="77777777" w:rsidR="004C7BF0" w:rsidRPr="004C7BF0" w:rsidRDefault="004C7BF0" w:rsidP="004C7BF0">
            <w:pPr>
              <w:pStyle w:val="NoSpacing"/>
              <w:jc w:val="center"/>
            </w:pPr>
            <w:r w:rsidRPr="004C7BF0">
              <w:rPr>
                <w:rFonts w:hint="eastAsia"/>
              </w:rPr>
              <w:t>selected</w:t>
            </w:r>
          </w:p>
        </w:tc>
      </w:tr>
      <w:tr w:rsidR="004C7BF0" w:rsidRPr="004C7BF0" w14:paraId="60FB3079"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2D624FA" w14:textId="77777777" w:rsidR="004C7BF0" w:rsidRPr="004C7BF0" w:rsidRDefault="004C7BF0" w:rsidP="004C7BF0">
            <w:pPr>
              <w:pStyle w:val="NoSpacing"/>
            </w:pPr>
            <w:r w:rsidRPr="004C7BF0">
              <w:rPr>
                <w:rFonts w:hint="eastAsia"/>
              </w:rPr>
              <w:t xml:space="preserve">min flow </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2C555719" w14:textId="77777777" w:rsidR="004C7BF0" w:rsidRPr="004C7BF0" w:rsidRDefault="004C7BF0" w:rsidP="004C7BF0">
            <w:pPr>
              <w:pStyle w:val="NoSpacing"/>
              <w:jc w:val="center"/>
            </w:pPr>
            <w:r w:rsidRPr="004C7BF0">
              <w:rPr>
                <w:rFonts w:hint="eastAsia"/>
              </w:rPr>
              <w:t>not selected</w:t>
            </w:r>
          </w:p>
        </w:tc>
      </w:tr>
      <w:tr w:rsidR="004C7BF0" w:rsidRPr="004C7BF0" w14:paraId="3F7335E2"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7F7C5C" w14:textId="77777777" w:rsidR="004C7BF0" w:rsidRPr="004C7BF0" w:rsidRDefault="004C7BF0" w:rsidP="004C7BF0">
            <w:pPr>
              <w:pStyle w:val="NoSpacing"/>
            </w:pPr>
            <w:r w:rsidRPr="004C7BF0">
              <w:rPr>
                <w:rFonts w:hint="eastAsia"/>
              </w:rPr>
              <w:t xml:space="preserve">initial flow </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8D28632" w14:textId="77777777" w:rsidR="004C7BF0" w:rsidRPr="004C7BF0" w:rsidRDefault="004C7BF0" w:rsidP="004C7BF0">
            <w:pPr>
              <w:pStyle w:val="NoSpacing"/>
              <w:jc w:val="center"/>
            </w:pPr>
            <w:r w:rsidRPr="004C7BF0">
              <w:rPr>
                <w:rFonts w:hint="eastAsia"/>
              </w:rPr>
              <w:t>selected</w:t>
            </w:r>
          </w:p>
        </w:tc>
      </w:tr>
      <w:tr w:rsidR="004C7BF0" w:rsidRPr="004C7BF0" w14:paraId="06F926F9"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1E6F38C" w14:textId="77777777" w:rsidR="004C7BF0" w:rsidRPr="004C7BF0" w:rsidRDefault="004C7BF0" w:rsidP="004C7BF0">
            <w:pPr>
              <w:pStyle w:val="NoSpacing"/>
            </w:pPr>
            <w:r w:rsidRPr="004C7BF0">
              <w:rPr>
                <w:rFonts w:hint="eastAsia"/>
              </w:rPr>
              <w:t>early flow</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41A1088" w14:textId="77777777" w:rsidR="004C7BF0" w:rsidRPr="004C7BF0" w:rsidRDefault="004C7BF0" w:rsidP="004C7BF0">
            <w:pPr>
              <w:pStyle w:val="NoSpacing"/>
              <w:jc w:val="center"/>
            </w:pPr>
            <w:r w:rsidRPr="004C7BF0">
              <w:rPr>
                <w:rFonts w:hint="eastAsia"/>
              </w:rPr>
              <w:t>selected</w:t>
            </w:r>
          </w:p>
        </w:tc>
      </w:tr>
      <w:tr w:rsidR="004C7BF0" w:rsidRPr="004C7BF0" w14:paraId="070C96DC"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F58D1B6" w14:textId="77777777" w:rsidR="004C7BF0" w:rsidRPr="004C7BF0" w:rsidRDefault="004C7BF0" w:rsidP="004C7BF0">
            <w:pPr>
              <w:pStyle w:val="NoSpacing"/>
            </w:pPr>
            <w:r w:rsidRPr="004C7BF0">
              <w:rPr>
                <w:rFonts w:hint="eastAsia"/>
              </w:rPr>
              <w:t>middle flow</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2D71EFE3" w14:textId="77777777" w:rsidR="004C7BF0" w:rsidRPr="004C7BF0" w:rsidRDefault="004C7BF0" w:rsidP="004C7BF0">
            <w:pPr>
              <w:pStyle w:val="NoSpacing"/>
              <w:jc w:val="center"/>
            </w:pPr>
            <w:r w:rsidRPr="004C7BF0">
              <w:rPr>
                <w:rFonts w:hint="eastAsia"/>
              </w:rPr>
              <w:t>not selected</w:t>
            </w:r>
          </w:p>
        </w:tc>
      </w:tr>
      <w:tr w:rsidR="004C7BF0" w:rsidRPr="004C7BF0" w14:paraId="23010A8D"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9041CAA" w14:textId="77777777" w:rsidR="004C7BF0" w:rsidRPr="004C7BF0" w:rsidRDefault="004C7BF0" w:rsidP="004C7BF0">
            <w:pPr>
              <w:pStyle w:val="NoSpacing"/>
            </w:pPr>
            <w:r w:rsidRPr="004C7BF0">
              <w:rPr>
                <w:rFonts w:hint="eastAsia"/>
              </w:rPr>
              <w:t>late flow</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DCC55B5" w14:textId="77777777" w:rsidR="004C7BF0" w:rsidRPr="004C7BF0" w:rsidRDefault="004C7BF0" w:rsidP="004C7BF0">
            <w:pPr>
              <w:pStyle w:val="NoSpacing"/>
              <w:jc w:val="center"/>
            </w:pPr>
            <w:r w:rsidRPr="004C7BF0">
              <w:rPr>
                <w:rFonts w:hint="eastAsia"/>
              </w:rPr>
              <w:t>selected</w:t>
            </w:r>
          </w:p>
        </w:tc>
      </w:tr>
      <w:tr w:rsidR="004C7BF0" w:rsidRPr="004C7BF0" w14:paraId="284F2C62"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9FE7832" w14:textId="77777777" w:rsidR="004C7BF0" w:rsidRPr="004C7BF0" w:rsidRDefault="004C7BF0" w:rsidP="004C7BF0">
            <w:pPr>
              <w:pStyle w:val="NoSpacing"/>
            </w:pPr>
            <w:r w:rsidRPr="004C7BF0">
              <w:rPr>
                <w:rFonts w:hint="eastAsia"/>
              </w:rPr>
              <w:t xml:space="preserve">net flow </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256001D" w14:textId="77777777" w:rsidR="004C7BF0" w:rsidRPr="004C7BF0" w:rsidRDefault="004C7BF0" w:rsidP="004C7BF0">
            <w:pPr>
              <w:pStyle w:val="NoSpacing"/>
              <w:jc w:val="center"/>
            </w:pPr>
            <w:r w:rsidRPr="004C7BF0">
              <w:rPr>
                <w:rFonts w:hint="eastAsia"/>
              </w:rPr>
              <w:t>not selected</w:t>
            </w:r>
          </w:p>
        </w:tc>
      </w:tr>
      <w:tr w:rsidR="004C7BF0" w:rsidRPr="004C7BF0" w14:paraId="7C5B2740"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06668E6" w14:textId="77777777" w:rsidR="004C7BF0" w:rsidRPr="004C7BF0" w:rsidRDefault="004C7BF0" w:rsidP="004C7BF0">
            <w:pPr>
              <w:pStyle w:val="NoSpacing"/>
            </w:pPr>
            <w:r w:rsidRPr="004C7BF0">
              <w:rPr>
                <w:rFonts w:hint="eastAsia"/>
              </w:rPr>
              <w:t>outflow</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3D2E2FE" w14:textId="77777777" w:rsidR="004C7BF0" w:rsidRPr="004C7BF0" w:rsidRDefault="004C7BF0" w:rsidP="004C7BF0">
            <w:pPr>
              <w:pStyle w:val="NoSpacing"/>
              <w:jc w:val="center"/>
            </w:pPr>
            <w:r w:rsidRPr="004C7BF0">
              <w:rPr>
                <w:rFonts w:hint="eastAsia"/>
              </w:rPr>
              <w:t>selected</w:t>
            </w:r>
          </w:p>
        </w:tc>
      </w:tr>
      <w:tr w:rsidR="004C7BF0" w:rsidRPr="004C7BF0" w14:paraId="5EB33224"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FFDCFF0" w14:textId="77777777" w:rsidR="004C7BF0" w:rsidRPr="004C7BF0" w:rsidRDefault="004C7BF0" w:rsidP="004C7BF0">
            <w:pPr>
              <w:pStyle w:val="NoSpacing"/>
            </w:pPr>
            <w:r w:rsidRPr="004C7BF0">
              <w:rPr>
                <w:rFonts w:hint="eastAsia"/>
              </w:rPr>
              <w:t xml:space="preserve">inflow </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71F169C" w14:textId="77777777" w:rsidR="004C7BF0" w:rsidRPr="004C7BF0" w:rsidRDefault="004C7BF0" w:rsidP="004C7BF0">
            <w:pPr>
              <w:pStyle w:val="NoSpacing"/>
              <w:jc w:val="center"/>
            </w:pPr>
            <w:r w:rsidRPr="004C7BF0">
              <w:rPr>
                <w:rFonts w:hint="eastAsia"/>
              </w:rPr>
              <w:t>selected</w:t>
            </w:r>
          </w:p>
        </w:tc>
      </w:tr>
      <w:tr w:rsidR="004C7BF0" w:rsidRPr="004C7BF0" w14:paraId="53760CEC"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B977642" w14:textId="77777777" w:rsidR="004C7BF0" w:rsidRPr="004C7BF0" w:rsidRDefault="004C7BF0" w:rsidP="004C7BF0">
            <w:pPr>
              <w:pStyle w:val="NoSpacing"/>
            </w:pPr>
            <w:r w:rsidRPr="004C7BF0">
              <w:rPr>
                <w:rFonts w:hint="eastAsia"/>
              </w:rPr>
              <w:t>absolute flow</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CA07A07" w14:textId="77777777" w:rsidR="004C7BF0" w:rsidRPr="004C7BF0" w:rsidRDefault="004C7BF0" w:rsidP="004C7BF0">
            <w:pPr>
              <w:pStyle w:val="NoSpacing"/>
              <w:jc w:val="center"/>
            </w:pPr>
            <w:r w:rsidRPr="004C7BF0">
              <w:rPr>
                <w:rFonts w:hint="eastAsia"/>
              </w:rPr>
              <w:t>not selected</w:t>
            </w:r>
          </w:p>
        </w:tc>
      </w:tr>
      <w:tr w:rsidR="004C7BF0" w:rsidRPr="004C7BF0" w14:paraId="6B692FFB"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2DAA448" w14:textId="77777777" w:rsidR="004C7BF0" w:rsidRPr="004C7BF0" w:rsidRDefault="004C7BF0" w:rsidP="004C7BF0">
            <w:pPr>
              <w:pStyle w:val="NoSpacing"/>
            </w:pPr>
            <w:r w:rsidRPr="004C7BF0">
              <w:rPr>
                <w:rFonts w:hint="eastAsia"/>
              </w:rPr>
              <w:t>total flushed</w:t>
            </w:r>
          </w:p>
        </w:tc>
        <w:tc>
          <w:tcPr>
            <w:tcW w:w="4449"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DD433C" w14:textId="77777777" w:rsidR="004C7BF0" w:rsidRPr="004C7BF0" w:rsidRDefault="004C7BF0" w:rsidP="004C7BF0">
            <w:pPr>
              <w:pStyle w:val="NoSpacing"/>
              <w:jc w:val="center"/>
            </w:pPr>
            <w:r w:rsidRPr="004C7BF0">
              <w:rPr>
                <w:rFonts w:hint="eastAsia"/>
              </w:rPr>
              <w:t>selected</w:t>
            </w:r>
          </w:p>
        </w:tc>
      </w:tr>
      <w:tr w:rsidR="004C7BF0" w:rsidRPr="004C7BF0" w14:paraId="6B61206E" w14:textId="77777777" w:rsidTr="00E56E8A">
        <w:trPr>
          <w:trHeight w:val="269"/>
          <w:jc w:val="center"/>
        </w:trPr>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3D62B28F" w14:textId="3394DF61" w:rsidR="004C7BF0" w:rsidRPr="004C7BF0" w:rsidRDefault="004C7BF0" w:rsidP="004C7BF0">
            <w:pPr>
              <w:pStyle w:val="NoSpacing"/>
            </w:pPr>
            <w:r w:rsidRPr="004C7BF0">
              <w:rPr>
                <w:rFonts w:hint="eastAsia"/>
              </w:rPr>
              <w:t xml:space="preserve">flush ratio </w:t>
            </w:r>
            <w:r w:rsidR="00781373">
              <w:rPr>
                <w:rFonts w:hint="eastAsia"/>
              </w:rPr>
              <w:t>(</w:t>
            </w:r>
            <w:r w:rsidR="00781373" w:rsidRPr="00781373">
              <w:rPr>
                <w:rFonts w:hint="eastAsia"/>
              </w:rPr>
              <w:t>total flushed / avg assessed value</w:t>
            </w:r>
            <w:r w:rsidR="00781373">
              <w:rPr>
                <w:rFonts w:hint="eastAsia"/>
              </w:rPr>
              <w:t>)</w:t>
            </w:r>
          </w:p>
        </w:tc>
        <w:tc>
          <w:tcPr>
            <w:tcW w:w="4449"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0E68F3E4" w14:textId="77777777" w:rsidR="004C7BF0" w:rsidRPr="004C7BF0" w:rsidRDefault="004C7BF0" w:rsidP="004C7BF0">
            <w:pPr>
              <w:pStyle w:val="NoSpacing"/>
              <w:jc w:val="center"/>
            </w:pPr>
            <w:r w:rsidRPr="004C7BF0">
              <w:rPr>
                <w:rFonts w:hint="eastAsia"/>
              </w:rPr>
              <w:t>not selected</w:t>
            </w:r>
          </w:p>
        </w:tc>
      </w:tr>
    </w:tbl>
    <w:p w14:paraId="00A8DE90" w14:textId="714A6733" w:rsidR="00781373" w:rsidRDefault="00781373" w:rsidP="00781373">
      <w:pPr>
        <w:pStyle w:val="NoSpacing"/>
      </w:pPr>
    </w:p>
    <w:p w14:paraId="6417311F" w14:textId="35A79BCD" w:rsidR="00061766" w:rsidRPr="00781373" w:rsidRDefault="00061766" w:rsidP="00781373">
      <w:pPr>
        <w:pStyle w:val="NoSpacing"/>
      </w:pPr>
      <w:r>
        <w:t xml:space="preserve">Classification requires separating observations into discrete categories. Since the objective </w:t>
      </w:r>
      <w:r w:rsidR="005A75B0">
        <w:t xml:space="preserve">was </w:t>
      </w:r>
      <w:r>
        <w:t>to predict precipitous rises home valuation, a cell’s rank with respect to its value was chosen as the discriminating metric between a positive and negative observation. Specifically, cells</w:t>
      </w:r>
      <w:r w:rsidR="008E0898">
        <w:t xml:space="preserve"> which exhibited at least a 25-</w:t>
      </w:r>
      <w:r>
        <w:t xml:space="preserve">percentile jump in rank from the </w:t>
      </w:r>
      <w:r w:rsidR="005A75B0">
        <w:t>modeled</w:t>
      </w:r>
      <w:r>
        <w:t xml:space="preserve"> year to the observation year </w:t>
      </w:r>
      <w:r w:rsidR="008E0898">
        <w:t>were</w:t>
      </w:r>
      <w:r>
        <w:t xml:space="preserve"> considered positive observations. For clarity, </w:t>
      </w:r>
      <w:r w:rsidR="005A75B0">
        <w:t>modeled</w:t>
      </w:r>
      <w:r>
        <w:t xml:space="preserve"> year </w:t>
      </w:r>
      <w:r w:rsidR="005A75B0">
        <w:t xml:space="preserve">denotes which year an FEM </w:t>
      </w:r>
      <w:r w:rsidR="008E0898">
        <w:t>was</w:t>
      </w:r>
      <w:r w:rsidR="005A75B0">
        <w:t xml:space="preserve"> used to generate the feature set parsed by the trained SVM classifier into predictions </w:t>
      </w:r>
      <w:r>
        <w:t>abou</w:t>
      </w:r>
      <w:r w:rsidR="005A75B0">
        <w:t>t the change in rank observed during</w:t>
      </w:r>
      <w:r>
        <w:t xml:space="preserve"> the observation year.</w:t>
      </w:r>
    </w:p>
    <w:p w14:paraId="7A8E8211" w14:textId="77777777" w:rsidR="004C7BF0" w:rsidRDefault="004C7BF0" w:rsidP="00CA5D18">
      <w:pPr>
        <w:pStyle w:val="NoSpacing"/>
      </w:pPr>
    </w:p>
    <w:p w14:paraId="6ECEE160" w14:textId="378A1779" w:rsidR="00B53CE9" w:rsidRDefault="00B53CE9" w:rsidP="00CA5D18">
      <w:pPr>
        <w:pStyle w:val="NoSpacing"/>
        <w:rPr>
          <w:b/>
        </w:rPr>
      </w:pPr>
      <w:r>
        <w:rPr>
          <w:b/>
        </w:rPr>
        <w:t>Results</w:t>
      </w:r>
      <w:r w:rsidR="00F4458B">
        <w:rPr>
          <w:b/>
        </w:rPr>
        <w:t xml:space="preserve"> and Conclusion</w:t>
      </w:r>
      <w:r w:rsidR="004648AF">
        <w:rPr>
          <w:b/>
        </w:rPr>
        <w:t>s</w:t>
      </w:r>
    </w:p>
    <w:p w14:paraId="17B74E15" w14:textId="77777777" w:rsidR="0073601E" w:rsidRDefault="0073601E" w:rsidP="00CA5D18">
      <w:pPr>
        <w:pStyle w:val="NoSpacing"/>
      </w:pPr>
    </w:p>
    <w:p w14:paraId="1F54BB9F" w14:textId="5F6F8216" w:rsidR="00B53CE9" w:rsidRDefault="00BD366F" w:rsidP="00CA5D18">
      <w:pPr>
        <w:pStyle w:val="NoSpacing"/>
      </w:pPr>
      <w:r>
        <w:t>At first</w:t>
      </w:r>
      <w:r w:rsidR="00841690">
        <w:t>,</w:t>
      </w:r>
      <w:r>
        <w:t xml:space="preserve"> my goal was to </w:t>
      </w:r>
      <w:r w:rsidR="00841690">
        <w:t>train a model to forecast values five years in the future, because on average project timelines from conception to completion posted on the Boston Planning and Development Agency’s website</w:t>
      </w:r>
      <w:r w:rsidR="00F12D5F">
        <w:rPr>
          <w:vertAlign w:val="superscript"/>
        </w:rPr>
        <w:t>8</w:t>
      </w:r>
      <w:r w:rsidR="00841690">
        <w:t xml:space="preserve"> were about that long. Despite some obse</w:t>
      </w:r>
      <w:r w:rsidR="008C117F">
        <w:t>rvable patterns emerging from looking at five year models</w:t>
      </w:r>
      <w:r w:rsidR="00841690">
        <w:t>, the</w:t>
      </w:r>
      <w:r w:rsidR="008C117F">
        <w:t xml:space="preserve"> conclusion I reached was that knowing which direction the overall market was headed was critical to making accurate predictions in those cases. The lower ranked cells significantly lagged the higher ranked cells when the seasons changed in the housing market, but their winters were colder and their summers hotter. Lower ranked cells are </w:t>
      </w:r>
      <w:r w:rsidR="00F270E6">
        <w:t>the</w:t>
      </w:r>
      <w:r w:rsidR="008C117F">
        <w:t xml:space="preserve"> cells with the</w:t>
      </w:r>
      <w:r w:rsidR="00F270E6">
        <w:t xml:space="preserve"> best</w:t>
      </w:r>
      <w:r w:rsidR="008C117F">
        <w:t xml:space="preserve"> opportunity to gentrify or in </w:t>
      </w:r>
      <w:r w:rsidR="00473C07">
        <w:t>the language of this study</w:t>
      </w:r>
      <w:r w:rsidR="008C117F">
        <w:t xml:space="preserve"> make a significant jump in the rankings. </w:t>
      </w:r>
      <w:r w:rsidR="00473C07">
        <w:t>Their</w:t>
      </w:r>
      <w:r w:rsidR="008C117F">
        <w:t xml:space="preserve"> volatility in the face of overall market trends makes predictions on a short timeline very difficult without taking a stance on the overall trend.</w:t>
      </w:r>
    </w:p>
    <w:p w14:paraId="114BA719" w14:textId="77777777" w:rsidR="008C117F" w:rsidRDefault="008C117F" w:rsidP="00CA5D18">
      <w:pPr>
        <w:pStyle w:val="NoSpacing"/>
      </w:pPr>
    </w:p>
    <w:p w14:paraId="3EE0DD1D" w14:textId="6E95102F" w:rsidR="008C117F" w:rsidRDefault="008C117F" w:rsidP="00CA5D18">
      <w:pPr>
        <w:pStyle w:val="NoSpacing"/>
      </w:pPr>
      <w:r>
        <w:t>The plot below shows the change in total value over time for the properties considered in this study and lends some credence to my claim that a five-year predication is a difficult goal.</w:t>
      </w:r>
    </w:p>
    <w:p w14:paraId="3F524804" w14:textId="77777777" w:rsidR="008C117F" w:rsidRDefault="008C117F" w:rsidP="00CA5D18">
      <w:pPr>
        <w:pStyle w:val="NoSpacing"/>
      </w:pPr>
    </w:p>
    <w:p w14:paraId="68C73EFA" w14:textId="6201B079" w:rsidR="008C117F" w:rsidRDefault="008C117F" w:rsidP="008C117F">
      <w:pPr>
        <w:pStyle w:val="NoSpacing"/>
        <w:jc w:val="center"/>
      </w:pPr>
      <w:r>
        <w:rPr>
          <w:noProof/>
        </w:rPr>
        <w:drawing>
          <wp:inline distT="0" distB="0" distL="0" distR="0" wp14:anchorId="75DBE9C5" wp14:editId="38CD72BC">
            <wp:extent cx="3709035" cy="2738980"/>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over.png"/>
                    <pic:cNvPicPr/>
                  </pic:nvPicPr>
                  <pic:blipFill>
                    <a:blip r:embed="rId11">
                      <a:extLst>
                        <a:ext uri="{28A0092B-C50C-407E-A947-70E740481C1C}">
                          <a14:useLocalDpi xmlns:a14="http://schemas.microsoft.com/office/drawing/2010/main" val="0"/>
                        </a:ext>
                      </a:extLst>
                    </a:blip>
                    <a:stretch>
                      <a:fillRect/>
                    </a:stretch>
                  </pic:blipFill>
                  <pic:spPr>
                    <a:xfrm>
                      <a:off x="0" y="0"/>
                      <a:ext cx="3713390" cy="2742196"/>
                    </a:xfrm>
                    <a:prstGeom prst="rect">
                      <a:avLst/>
                    </a:prstGeom>
                  </pic:spPr>
                </pic:pic>
              </a:graphicData>
            </a:graphic>
          </wp:inline>
        </w:drawing>
      </w:r>
    </w:p>
    <w:p w14:paraId="10AE756B" w14:textId="77777777" w:rsidR="00B53CE9" w:rsidRPr="00B53CE9" w:rsidRDefault="00B53CE9" w:rsidP="00CA5D18">
      <w:pPr>
        <w:pStyle w:val="NoSpacing"/>
      </w:pPr>
    </w:p>
    <w:p w14:paraId="60268A3C" w14:textId="387E2981" w:rsidR="00781373" w:rsidRDefault="00F270E6" w:rsidP="00CA5D18">
      <w:pPr>
        <w:pStyle w:val="NoSpacing"/>
      </w:pPr>
      <w:r>
        <w:t xml:space="preserve">I abandoned </w:t>
      </w:r>
      <w:r w:rsidR="00473C07">
        <w:t>five-year predictions in favor of something</w:t>
      </w:r>
      <w:r w:rsidR="006C3C70">
        <w:t xml:space="preserve"> longer term and less sensitive</w:t>
      </w:r>
      <w:r w:rsidR="000E4703">
        <w:t xml:space="preserve"> to which period</w:t>
      </w:r>
      <w:r w:rsidR="007D6CF4">
        <w:t xml:space="preserve"> of time</w:t>
      </w:r>
      <w:r w:rsidR="000E4703">
        <w:t xml:space="preserve"> I considered. </w:t>
      </w:r>
      <w:r w:rsidR="00DB5CA3">
        <w:t>With over 30 years of data</w:t>
      </w:r>
      <w:r w:rsidR="0085502E">
        <w:t>,</w:t>
      </w:r>
      <w:r w:rsidR="00DB5CA3">
        <w:t xml:space="preserve"> I opted to train the SVM using </w:t>
      </w:r>
      <w:r w:rsidR="007D6CF4">
        <w:t xml:space="preserve">the 1986 FEM and the observations in 2001. Then I tested this classifier by providing the 2001 FEM data and </w:t>
      </w:r>
      <w:r w:rsidR="005C0ADB">
        <w:t>asking for predictions in 2016. One thing worth noting is that of the 36 positive observations in 2001, only 2 of those cells were still positive observations in 2016, which had a total of 54.</w:t>
      </w:r>
    </w:p>
    <w:p w14:paraId="53606ADA" w14:textId="77777777" w:rsidR="005C0ADB" w:rsidRDefault="005C0ADB" w:rsidP="00CA5D18">
      <w:pPr>
        <w:pStyle w:val="NoSpacing"/>
      </w:pPr>
    </w:p>
    <w:p w14:paraId="75D506C0" w14:textId="4C83EF74" w:rsidR="005C0ADB" w:rsidRDefault="005C0ADB" w:rsidP="00CA5D18">
      <w:pPr>
        <w:pStyle w:val="NoSpacing"/>
      </w:pPr>
      <w:r>
        <w:t xml:space="preserve">I liken the lack of overlap between the two sets of positive observations </w:t>
      </w:r>
      <w:r w:rsidR="00F67E25">
        <w:t>to the passing of</w:t>
      </w:r>
      <w:r>
        <w:t xml:space="preserve"> front</w:t>
      </w:r>
      <w:r w:rsidR="00F67E25">
        <w:t>s</w:t>
      </w:r>
      <w:r>
        <w:t xml:space="preserve"> in describing the weather. Those cells have climbed the ladder and are done climbing, at least quite as rapidly as they were. However, what was true for those cells in 1986 is now true for some other set of cells in 2001, and in 2016 those </w:t>
      </w:r>
      <w:r w:rsidR="00E56E8A">
        <w:t xml:space="preserve">cells </w:t>
      </w:r>
      <w:r>
        <w:t>will be</w:t>
      </w:r>
      <w:r w:rsidR="00E56E8A">
        <w:t xml:space="preserve"> in</w:t>
      </w:r>
      <w:r>
        <w:t xml:space="preserve"> the</w:t>
      </w:r>
      <w:r w:rsidR="00E56E8A">
        <w:t xml:space="preserve"> vicinity of the</w:t>
      </w:r>
      <w:r>
        <w:t xml:space="preserve"> high</w:t>
      </w:r>
      <w:r w:rsidR="0085502E">
        <w:t>est performing areas on the map.</w:t>
      </w:r>
      <w:r w:rsidR="0028767C">
        <w:t xml:space="preserve"> The results of the 2001-2016 predictions are tabulated below along </w:t>
      </w:r>
      <w:r w:rsidR="00E56E8A">
        <w:t>with a comparison to</w:t>
      </w:r>
      <w:r w:rsidR="0028767C">
        <w:t xml:space="preserve"> some simple heu</w:t>
      </w:r>
      <w:r w:rsidR="00E56E8A">
        <w:t>ristics.</w:t>
      </w:r>
    </w:p>
    <w:p w14:paraId="7C860FF3" w14:textId="77777777" w:rsidR="00E56E8A" w:rsidRDefault="00E56E8A" w:rsidP="00CA5D18">
      <w:pPr>
        <w:pStyle w:val="NoSpacing"/>
      </w:pPr>
    </w:p>
    <w:tbl>
      <w:tblPr>
        <w:tblW w:w="8640" w:type="dxa"/>
        <w:jc w:val="center"/>
        <w:tblCellMar>
          <w:left w:w="0" w:type="dxa"/>
          <w:right w:w="0" w:type="dxa"/>
        </w:tblCellMar>
        <w:tblLook w:val="0420" w:firstRow="1" w:lastRow="0" w:firstColumn="0" w:lastColumn="0" w:noHBand="0" w:noVBand="1"/>
      </w:tblPr>
      <w:tblGrid>
        <w:gridCol w:w="2160"/>
        <w:gridCol w:w="2160"/>
        <w:gridCol w:w="2160"/>
        <w:gridCol w:w="2160"/>
      </w:tblGrid>
      <w:tr w:rsidR="001E328F" w:rsidRPr="001E328F" w14:paraId="0351AA18" w14:textId="77777777" w:rsidTr="001E328F">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419BDCC4" w14:textId="77777777" w:rsidR="001E328F" w:rsidRPr="001E328F" w:rsidRDefault="001E328F" w:rsidP="00A046D4">
            <w:pPr>
              <w:pStyle w:val="NoSpacing"/>
              <w:jc w:val="center"/>
            </w:pPr>
            <w:r w:rsidRPr="001E328F">
              <w:rPr>
                <w:b/>
                <w:bCs/>
              </w:rPr>
              <w:lastRenderedPageBreak/>
              <w:t>Approach</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13712FD6" w14:textId="77777777" w:rsidR="001E328F" w:rsidRPr="001E328F" w:rsidRDefault="001E328F" w:rsidP="00A046D4">
            <w:pPr>
              <w:pStyle w:val="NoSpacing"/>
              <w:jc w:val="center"/>
            </w:pPr>
            <w:r w:rsidRPr="001E328F">
              <w:rPr>
                <w:b/>
                <w:bCs/>
              </w:rPr>
              <w:t># Selected</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7844D60B" w14:textId="77777777" w:rsidR="001E328F" w:rsidRPr="001E328F" w:rsidRDefault="001E328F" w:rsidP="00A046D4">
            <w:pPr>
              <w:pStyle w:val="NoSpacing"/>
              <w:jc w:val="center"/>
            </w:pPr>
            <w:r w:rsidRPr="001E328F">
              <w:rPr>
                <w:b/>
                <w:bCs/>
              </w:rPr>
              <w:t>True Positives</w:t>
            </w:r>
            <w:r w:rsidRPr="001E328F">
              <w:rPr>
                <w:b/>
                <w:bCs/>
              </w:rPr>
              <w:br/>
              <w:t>(54 possible)</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03D451C5" w14:textId="77777777" w:rsidR="001E328F" w:rsidRPr="001E328F" w:rsidRDefault="001E328F" w:rsidP="00A046D4">
            <w:pPr>
              <w:pStyle w:val="NoSpacing"/>
              <w:jc w:val="center"/>
            </w:pPr>
            <w:r w:rsidRPr="001E328F">
              <w:rPr>
                <w:b/>
                <w:bCs/>
              </w:rPr>
              <w:t xml:space="preserve">Avg </w:t>
            </w:r>
            <w:r w:rsidRPr="001E328F">
              <w:rPr>
                <w:b/>
                <w:bCs/>
                <w:lang w:val="el-GR"/>
              </w:rPr>
              <w:t>Δ</w:t>
            </w:r>
            <w:r w:rsidRPr="001E328F">
              <w:rPr>
                <w:b/>
                <w:bCs/>
              </w:rPr>
              <w:t>-Rank of Selected</w:t>
            </w:r>
          </w:p>
        </w:tc>
      </w:tr>
      <w:tr w:rsidR="001E328F" w:rsidRPr="001E328F" w14:paraId="105FDA93" w14:textId="77777777" w:rsidTr="001E328F">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EF6FEAF" w14:textId="77777777" w:rsidR="001E328F" w:rsidRPr="001E328F" w:rsidRDefault="001E328F" w:rsidP="001E328F">
            <w:pPr>
              <w:pStyle w:val="NoSpacing"/>
            </w:pPr>
            <w:r w:rsidRPr="001E328F">
              <w:t>Topographical</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495609D" w14:textId="77777777" w:rsidR="001E328F" w:rsidRPr="001E328F" w:rsidRDefault="001E328F" w:rsidP="00CA0090">
            <w:pPr>
              <w:pStyle w:val="NoSpacing"/>
              <w:jc w:val="center"/>
            </w:pPr>
            <w:r w:rsidRPr="001E328F">
              <w:t>28</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1A813C4" w14:textId="77777777" w:rsidR="001E328F" w:rsidRPr="001E328F" w:rsidRDefault="001E328F" w:rsidP="00CA0090">
            <w:pPr>
              <w:pStyle w:val="NoSpacing"/>
              <w:jc w:val="center"/>
            </w:pPr>
            <w:r w:rsidRPr="001E328F">
              <w:t>10</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80B30E6" w14:textId="77777777" w:rsidR="001E328F" w:rsidRPr="001E328F" w:rsidRDefault="001E328F" w:rsidP="00CA0090">
            <w:pPr>
              <w:pStyle w:val="NoSpacing"/>
              <w:jc w:val="center"/>
            </w:pPr>
            <w:r w:rsidRPr="001E328F">
              <w:t>193.18</w:t>
            </w:r>
          </w:p>
        </w:tc>
      </w:tr>
      <w:tr w:rsidR="001E328F" w:rsidRPr="001E328F" w14:paraId="75E5FC25" w14:textId="77777777" w:rsidTr="001E328F">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4850E5E9" w14:textId="7FAF461B" w:rsidR="001E328F" w:rsidRPr="001E328F" w:rsidRDefault="001E328F" w:rsidP="001E328F">
            <w:pPr>
              <w:pStyle w:val="NoSpacing"/>
            </w:pPr>
            <w:r w:rsidRPr="001E328F">
              <w:t xml:space="preserve">Positive </w:t>
            </w:r>
            <w:r>
              <w:t xml:space="preserve">in </w:t>
            </w:r>
            <w:r w:rsidR="00314DD0">
              <w:t>’</w:t>
            </w:r>
            <w:r w:rsidRPr="001E328F">
              <w:t>01</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290F170" w14:textId="77777777" w:rsidR="001E328F" w:rsidRPr="001E328F" w:rsidRDefault="001E328F" w:rsidP="00CA0090">
            <w:pPr>
              <w:pStyle w:val="NoSpacing"/>
              <w:jc w:val="center"/>
            </w:pPr>
            <w:r w:rsidRPr="001E328F">
              <w:t>32</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6D8B2EB3" w14:textId="77777777" w:rsidR="001E328F" w:rsidRPr="001E328F" w:rsidRDefault="001E328F" w:rsidP="00CA0090">
            <w:pPr>
              <w:pStyle w:val="NoSpacing"/>
              <w:jc w:val="center"/>
            </w:pPr>
            <w:r w:rsidRPr="001E328F">
              <w:t>2</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0F8B8124" w14:textId="77777777" w:rsidR="001E328F" w:rsidRPr="001E328F" w:rsidRDefault="001E328F" w:rsidP="00CA0090">
            <w:pPr>
              <w:pStyle w:val="NoSpacing"/>
              <w:jc w:val="center"/>
            </w:pPr>
            <w:r w:rsidRPr="001E328F">
              <w:t>141.66</w:t>
            </w:r>
          </w:p>
        </w:tc>
      </w:tr>
      <w:tr w:rsidR="001E328F" w:rsidRPr="001E328F" w14:paraId="41D831B7" w14:textId="77777777" w:rsidTr="001E328F">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3070EE1" w14:textId="77777777" w:rsidR="001E328F" w:rsidRPr="001E328F" w:rsidRDefault="001E328F" w:rsidP="001E328F">
            <w:pPr>
              <w:pStyle w:val="NoSpacing"/>
            </w:pPr>
            <w:r w:rsidRPr="001E328F">
              <w:t>Static Only</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10D295E6" w14:textId="77777777" w:rsidR="001E328F" w:rsidRPr="001E328F" w:rsidRDefault="001E328F" w:rsidP="00CA0090">
            <w:pPr>
              <w:pStyle w:val="NoSpacing"/>
              <w:jc w:val="center"/>
            </w:pPr>
            <w:r w:rsidRPr="001E328F">
              <w:t>10</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9CD48F5" w14:textId="77777777" w:rsidR="001E328F" w:rsidRPr="001E328F" w:rsidRDefault="001E328F" w:rsidP="00CA0090">
            <w:pPr>
              <w:pStyle w:val="NoSpacing"/>
              <w:jc w:val="center"/>
            </w:pPr>
            <w:r w:rsidRPr="001E328F">
              <w:t>2</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374C5E1" w14:textId="77777777" w:rsidR="001E328F" w:rsidRPr="001E328F" w:rsidRDefault="001E328F" w:rsidP="00CA0090">
            <w:pPr>
              <w:pStyle w:val="NoSpacing"/>
              <w:jc w:val="center"/>
            </w:pPr>
            <w:r w:rsidRPr="001E328F">
              <w:t>146.81</w:t>
            </w:r>
          </w:p>
        </w:tc>
      </w:tr>
    </w:tbl>
    <w:p w14:paraId="0829507F" w14:textId="77777777" w:rsidR="000D4D70" w:rsidRDefault="00777D9C" w:rsidP="00777D9C">
      <w:pPr>
        <w:pStyle w:val="NoSpacing"/>
      </w:pPr>
      <w:r>
        <w:t xml:space="preserve">          </w:t>
      </w:r>
    </w:p>
    <w:p w14:paraId="0FDEC246" w14:textId="43631DEA" w:rsidR="002B273B" w:rsidRPr="002B273B" w:rsidRDefault="000D4D70" w:rsidP="00777D9C">
      <w:pPr>
        <w:pStyle w:val="NoSpacing"/>
      </w:pPr>
      <w:r>
        <w:t xml:space="preserve">          </w:t>
      </w:r>
      <w:r w:rsidR="00903CB6">
        <w:rPr>
          <w:rFonts w:hint="eastAsia"/>
        </w:rPr>
        <w:t xml:space="preserve">Topographical </w:t>
      </w:r>
      <w:r w:rsidR="00903CB6">
        <w:t>–</w:t>
      </w:r>
      <w:r w:rsidR="00903CB6">
        <w:rPr>
          <w:rFonts w:hint="eastAsia"/>
        </w:rPr>
        <w:t xml:space="preserve"> </w:t>
      </w:r>
      <w:r w:rsidR="002B273B" w:rsidRPr="002B273B">
        <w:rPr>
          <w:rFonts w:hint="eastAsia"/>
        </w:rPr>
        <w:t>this study</w:t>
      </w:r>
      <w:r w:rsidR="00314DD0">
        <w:t>’</w:t>
      </w:r>
      <w:r w:rsidR="002B273B" w:rsidRPr="002B273B">
        <w:rPr>
          <w:rFonts w:hint="eastAsia"/>
        </w:rPr>
        <w:t>s approach, leveraging flow characteristics</w:t>
      </w:r>
    </w:p>
    <w:p w14:paraId="6FCFB817" w14:textId="20B9E5A6" w:rsidR="002B273B" w:rsidRPr="002B273B" w:rsidRDefault="00777D9C" w:rsidP="00777D9C">
      <w:pPr>
        <w:pStyle w:val="NoSpacing"/>
      </w:pPr>
      <w:r>
        <w:t xml:space="preserve">          </w:t>
      </w:r>
      <w:r w:rsidR="002B273B" w:rsidRPr="002B273B">
        <w:rPr>
          <w:rFonts w:hint="eastAsia"/>
        </w:rPr>
        <w:t xml:space="preserve">Positive </w:t>
      </w:r>
      <w:r w:rsidR="00314DD0">
        <w:t>’</w:t>
      </w:r>
      <w:r w:rsidR="002B273B" w:rsidRPr="002B273B">
        <w:rPr>
          <w:rFonts w:hint="eastAsia"/>
        </w:rPr>
        <w:t>01</w:t>
      </w:r>
      <w:r w:rsidR="00903CB6" w:rsidRPr="00903CB6">
        <w:t xml:space="preserve"> </w:t>
      </w:r>
      <w:r w:rsidR="00903CB6">
        <w:t xml:space="preserve">– </w:t>
      </w:r>
      <w:r w:rsidR="002B273B" w:rsidRPr="002B273B">
        <w:rPr>
          <w:rFonts w:hint="eastAsia"/>
        </w:rPr>
        <w:t>sticking with the best performing cells in the training data (</w:t>
      </w:r>
      <w:r w:rsidR="00477397">
        <w:t>’</w:t>
      </w:r>
      <w:r w:rsidR="006358F4">
        <w:rPr>
          <w:rFonts w:hint="eastAsia"/>
        </w:rPr>
        <w:t>86</w:t>
      </w:r>
      <w:r w:rsidR="00903CB6">
        <w:t xml:space="preserve"> - </w:t>
      </w:r>
      <w:r w:rsidR="00477397">
        <w:t>’</w:t>
      </w:r>
      <w:r w:rsidR="002B273B" w:rsidRPr="002B273B">
        <w:rPr>
          <w:rFonts w:hint="eastAsia"/>
        </w:rPr>
        <w:t>01)</w:t>
      </w:r>
    </w:p>
    <w:p w14:paraId="0ED64132" w14:textId="6B8BEA30" w:rsidR="002B273B" w:rsidRDefault="00777D9C" w:rsidP="00777D9C">
      <w:pPr>
        <w:pStyle w:val="NoSpacing"/>
      </w:pPr>
      <w:r>
        <w:t xml:space="preserve">          </w:t>
      </w:r>
      <w:r w:rsidR="002B273B" w:rsidRPr="002B273B">
        <w:rPr>
          <w:rFonts w:hint="eastAsia"/>
        </w:rPr>
        <w:t>Static Only</w:t>
      </w:r>
      <w:r w:rsidR="00903CB6">
        <w:t xml:space="preserve"> – </w:t>
      </w:r>
      <w:r w:rsidR="00FA51CB">
        <w:t>training the SVM</w:t>
      </w:r>
      <w:r w:rsidR="002B273B" w:rsidRPr="002B273B">
        <w:rPr>
          <w:rFonts w:hint="eastAsia"/>
        </w:rPr>
        <w:t xml:space="preserve"> </w:t>
      </w:r>
      <w:r w:rsidR="00F54595">
        <w:t>using</w:t>
      </w:r>
      <w:r w:rsidR="002B273B" w:rsidRPr="002B273B">
        <w:rPr>
          <w:rFonts w:hint="eastAsia"/>
        </w:rPr>
        <w:t xml:space="preserve"> features available without </w:t>
      </w:r>
      <w:r w:rsidR="00F54595">
        <w:t>running the algorithm</w:t>
      </w:r>
      <w:r w:rsidR="002B273B" w:rsidRPr="002B273B">
        <w:rPr>
          <w:rFonts w:hint="eastAsia"/>
        </w:rPr>
        <w:t xml:space="preserve"> (e.g. rank)</w:t>
      </w:r>
    </w:p>
    <w:p w14:paraId="6D336047" w14:textId="77777777" w:rsidR="00004570" w:rsidRPr="002B273B" w:rsidRDefault="00004570" w:rsidP="00777D9C">
      <w:pPr>
        <w:pStyle w:val="NoSpacing"/>
      </w:pPr>
    </w:p>
    <w:p w14:paraId="3E1EE32D" w14:textId="30CBA21B" w:rsidR="00E56E8A" w:rsidRDefault="00AF0316" w:rsidP="00CA5D18">
      <w:pPr>
        <w:pStyle w:val="NoSpacing"/>
      </w:pPr>
      <w:r>
        <w:t xml:space="preserve">None of </w:t>
      </w:r>
      <w:r w:rsidR="00AE5B45">
        <w:t xml:space="preserve">these </w:t>
      </w:r>
      <w:r>
        <w:t xml:space="preserve">methods do a particularly </w:t>
      </w:r>
      <w:r w:rsidR="00031269">
        <w:t>good job of picking out cells which will gain 25 percentiles or roughly 278 ranks between 2001 and 2016</w:t>
      </w:r>
      <w:r>
        <w:t xml:space="preserve">, but all three do a decent job predicting high performing cells. The </w:t>
      </w:r>
      <w:r w:rsidR="00FA51CB">
        <w:t xml:space="preserve">average 193.18 increase in rank </w:t>
      </w:r>
      <w:r w:rsidR="00031269">
        <w:t>exhibited in the topographical</w:t>
      </w:r>
      <w:r w:rsidR="00FA51CB">
        <w:t xml:space="preserve"> model’s 28 </w:t>
      </w:r>
      <w:r w:rsidR="00031269">
        <w:t>selected cells</w:t>
      </w:r>
      <w:r w:rsidR="00FA51CB">
        <w:t xml:space="preserve"> was high enough to make me </w:t>
      </w:r>
      <w:r w:rsidR="00031269">
        <w:t>wonder</w:t>
      </w:r>
      <w:r w:rsidR="00FA51CB">
        <w:t xml:space="preserve"> how close </w:t>
      </w:r>
      <w:r w:rsidR="00031269">
        <w:t>to the actual 54 true positives these 28 were on the map. The following is a picture of the 2001 cell map with the 44 non-predicted positive results in gold, correct predictions in green, and incorrect predictions in blue.</w:t>
      </w:r>
    </w:p>
    <w:p w14:paraId="62B7B7F0" w14:textId="77777777" w:rsidR="00F7046C" w:rsidRDefault="00F7046C" w:rsidP="00CA5D18">
      <w:pPr>
        <w:pStyle w:val="NoSpacing"/>
      </w:pPr>
    </w:p>
    <w:p w14:paraId="3D185D8F" w14:textId="78DF1946" w:rsidR="00F7046C" w:rsidRDefault="00285430" w:rsidP="00285430">
      <w:pPr>
        <w:pStyle w:val="NoSpacing"/>
        <w:jc w:val="center"/>
      </w:pPr>
      <w:r>
        <w:rPr>
          <w:noProof/>
        </w:rPr>
        <w:drawing>
          <wp:inline distT="0" distB="0" distL="0" distR="0" wp14:anchorId="21D9915C" wp14:editId="6725F93A">
            <wp:extent cx="3983433" cy="4443911"/>
            <wp:effectExtent l="0" t="0" r="4445"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et it.png"/>
                    <pic:cNvPicPr/>
                  </pic:nvPicPr>
                  <pic:blipFill>
                    <a:blip r:embed="rId12">
                      <a:extLst>
                        <a:ext uri="{28A0092B-C50C-407E-A947-70E740481C1C}">
                          <a14:useLocalDpi xmlns:a14="http://schemas.microsoft.com/office/drawing/2010/main" val="0"/>
                        </a:ext>
                      </a:extLst>
                    </a:blip>
                    <a:stretch>
                      <a:fillRect/>
                    </a:stretch>
                  </pic:blipFill>
                  <pic:spPr>
                    <a:xfrm>
                      <a:off x="0" y="0"/>
                      <a:ext cx="3993005" cy="4454589"/>
                    </a:xfrm>
                    <a:prstGeom prst="rect">
                      <a:avLst/>
                    </a:prstGeom>
                  </pic:spPr>
                </pic:pic>
              </a:graphicData>
            </a:graphic>
          </wp:inline>
        </w:drawing>
      </w:r>
    </w:p>
    <w:p w14:paraId="489CAA27" w14:textId="77777777" w:rsidR="002B273B" w:rsidRDefault="002B273B" w:rsidP="00CA5D18">
      <w:pPr>
        <w:pStyle w:val="NoSpacing"/>
      </w:pPr>
    </w:p>
    <w:p w14:paraId="5E0EB0A2" w14:textId="1042470E" w:rsidR="00B21AE8" w:rsidRDefault="007504DD" w:rsidP="00CA5D18">
      <w:pPr>
        <w:pStyle w:val="NoSpacing"/>
      </w:pPr>
      <w:r>
        <w:lastRenderedPageBreak/>
        <w:t>There are certainly some errant blue hexagons, which I attribute mostly to including weak edges where perhaps there should not be. Correctly weighting edges, particularly weak edges, is the next step towards improving this model. Despite the errant blue hexagons,</w:t>
      </w:r>
      <w:r w:rsidR="00A814AC">
        <w:t xml:space="preserve"> i.e. false-positives,</w:t>
      </w:r>
      <w:r>
        <w:t xml:space="preserve"> </w:t>
      </w:r>
      <w:r w:rsidR="00A814AC">
        <w:t xml:space="preserve">there were very </w:t>
      </w:r>
      <w:r>
        <w:t xml:space="preserve">few gold hexagons more than two hops away from a blue or green hexagon. Considering that over 100 live cells were added between 1986 and 2016, which in part accounts for the larger number of positive </w:t>
      </w:r>
      <w:r w:rsidR="00C65066">
        <w:t>observations</w:t>
      </w:r>
      <w:r>
        <w:t xml:space="preserve">, this is a promising preliminary result for using this approach to model how Denver or Austin </w:t>
      </w:r>
      <w:r w:rsidR="00C65066">
        <w:t>might</w:t>
      </w:r>
      <w:r>
        <w:t xml:space="preserve"> </w:t>
      </w:r>
      <w:r w:rsidR="00C65066">
        <w:t>evolve into</w:t>
      </w:r>
      <w:r>
        <w:t xml:space="preserve"> </w:t>
      </w:r>
      <w:r w:rsidR="00E37AC4">
        <w:t xml:space="preserve">the </w:t>
      </w:r>
      <w:r>
        <w:t>next San Francisco or Boston.</w:t>
      </w:r>
    </w:p>
    <w:p w14:paraId="7D65F640" w14:textId="77777777" w:rsidR="00B21AE8" w:rsidRDefault="00B21AE8" w:rsidP="00CA5D18">
      <w:pPr>
        <w:pStyle w:val="NoSpacing"/>
      </w:pPr>
    </w:p>
    <w:p w14:paraId="3D387A3A" w14:textId="33701071" w:rsidR="002B273B" w:rsidRDefault="00B21AE8" w:rsidP="00CA5D18">
      <w:pPr>
        <w:pStyle w:val="NoSpacing"/>
      </w:pPr>
      <w:r>
        <w:t xml:space="preserve">I expanded </w:t>
      </w:r>
      <w:r w:rsidR="00C62C84">
        <w:t xml:space="preserve">the ’01 heuristic and my approach </w:t>
      </w:r>
      <w:r w:rsidR="00782077">
        <w:t xml:space="preserve">by </w:t>
      </w:r>
      <w:r w:rsidR="002F6E38">
        <w:t xml:space="preserve">a radius of </w:t>
      </w:r>
      <w:r w:rsidR="00782077">
        <w:t xml:space="preserve">both </w:t>
      </w:r>
      <w:r w:rsidR="00C62C84">
        <w:t>one and two cells to measure what a wider net would catch. I also determined the best range of contig</w:t>
      </w:r>
      <w:r w:rsidR="00782077">
        <w:t>uously ranked cells to do a one-to-</w:t>
      </w:r>
      <w:r w:rsidR="00C62C84">
        <w:t xml:space="preserve">one comparison </w:t>
      </w:r>
      <w:r w:rsidR="00782077">
        <w:t>on a 255-cell set against the</w:t>
      </w:r>
      <w:r w:rsidR="00C62C84">
        <w:t xml:space="preserve"> </w:t>
      </w:r>
      <w:r w:rsidR="00782077">
        <w:t>two-cell expansion of my topographical approach.</w:t>
      </w:r>
      <w:r w:rsidR="00016049">
        <w:t xml:space="preserve"> While a 255-</w:t>
      </w:r>
      <w:r w:rsidR="00782077">
        <w:t>cell range</w:t>
      </w:r>
      <w:r w:rsidR="00016049">
        <w:t xml:space="preserve"> is enough to ensnare</w:t>
      </w:r>
      <w:r w:rsidR="00782077">
        <w:t xml:space="preserve"> 40 out of 54 of the positive results the average rank in</w:t>
      </w:r>
      <w:r w:rsidR="00016049">
        <w:t>crease is abysmal by comparison, meaning there is much more noise in that set than signal.</w:t>
      </w:r>
    </w:p>
    <w:p w14:paraId="0D8D57D7" w14:textId="77777777" w:rsidR="00DF5542" w:rsidRDefault="00DF5542" w:rsidP="00CA5D18">
      <w:pPr>
        <w:pStyle w:val="NoSpacing"/>
      </w:pPr>
    </w:p>
    <w:tbl>
      <w:tblPr>
        <w:tblW w:w="8640" w:type="dxa"/>
        <w:jc w:val="center"/>
        <w:tblCellMar>
          <w:left w:w="0" w:type="dxa"/>
          <w:right w:w="0" w:type="dxa"/>
        </w:tblCellMar>
        <w:tblLook w:val="0420" w:firstRow="1" w:lastRow="0" w:firstColumn="0" w:lastColumn="0" w:noHBand="0" w:noVBand="1"/>
      </w:tblPr>
      <w:tblGrid>
        <w:gridCol w:w="2160"/>
        <w:gridCol w:w="2160"/>
        <w:gridCol w:w="2160"/>
        <w:gridCol w:w="2160"/>
      </w:tblGrid>
      <w:tr w:rsidR="00D531AC" w:rsidRPr="001E328F" w14:paraId="28C60EBA" w14:textId="77777777" w:rsidTr="007F1A82">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5B3CBD35" w14:textId="77777777" w:rsidR="00D531AC" w:rsidRPr="001E328F" w:rsidRDefault="00D531AC" w:rsidP="007F1A82">
            <w:pPr>
              <w:pStyle w:val="NoSpacing"/>
              <w:jc w:val="center"/>
            </w:pPr>
            <w:r w:rsidRPr="001E328F">
              <w:rPr>
                <w:b/>
                <w:bCs/>
              </w:rPr>
              <w:t>Approach</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44338B3F" w14:textId="77777777" w:rsidR="00D531AC" w:rsidRPr="001E328F" w:rsidRDefault="00D531AC" w:rsidP="007F1A82">
            <w:pPr>
              <w:pStyle w:val="NoSpacing"/>
              <w:jc w:val="center"/>
            </w:pPr>
            <w:r w:rsidRPr="001E328F">
              <w:rPr>
                <w:b/>
                <w:bCs/>
              </w:rPr>
              <w:t># Selected</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0871C66F" w14:textId="77777777" w:rsidR="00D531AC" w:rsidRPr="001E328F" w:rsidRDefault="00D531AC" w:rsidP="007F1A82">
            <w:pPr>
              <w:pStyle w:val="NoSpacing"/>
              <w:jc w:val="center"/>
            </w:pPr>
            <w:r w:rsidRPr="001E328F">
              <w:rPr>
                <w:b/>
                <w:bCs/>
              </w:rPr>
              <w:t>True Positives</w:t>
            </w:r>
            <w:r w:rsidRPr="001E328F">
              <w:rPr>
                <w:b/>
                <w:bCs/>
              </w:rPr>
              <w:br/>
              <w:t>(54 possible)</w:t>
            </w:r>
          </w:p>
        </w:tc>
        <w:tc>
          <w:tcPr>
            <w:tcW w:w="2160" w:type="dxa"/>
            <w:tcBorders>
              <w:top w:val="single" w:sz="8" w:space="0" w:color="000000"/>
              <w:left w:val="single" w:sz="8" w:space="0" w:color="000000"/>
              <w:bottom w:val="single" w:sz="8" w:space="0" w:color="000000"/>
              <w:right w:val="single" w:sz="8" w:space="0" w:color="000000"/>
            </w:tcBorders>
            <w:shd w:val="clear" w:color="auto" w:fill="D9D9D9"/>
            <w:tcMar>
              <w:top w:w="72" w:type="dxa"/>
              <w:left w:w="144" w:type="dxa"/>
              <w:bottom w:w="72" w:type="dxa"/>
              <w:right w:w="144" w:type="dxa"/>
            </w:tcMar>
            <w:vAlign w:val="bottom"/>
            <w:hideMark/>
          </w:tcPr>
          <w:p w14:paraId="0FD63BF0" w14:textId="77777777" w:rsidR="00D531AC" w:rsidRPr="001E328F" w:rsidRDefault="00D531AC" w:rsidP="007F1A82">
            <w:pPr>
              <w:pStyle w:val="NoSpacing"/>
              <w:jc w:val="center"/>
            </w:pPr>
            <w:r w:rsidRPr="001E328F">
              <w:rPr>
                <w:b/>
                <w:bCs/>
              </w:rPr>
              <w:t xml:space="preserve">Avg </w:t>
            </w:r>
            <w:r w:rsidRPr="001E328F">
              <w:rPr>
                <w:b/>
                <w:bCs/>
                <w:lang w:val="el-GR"/>
              </w:rPr>
              <w:t>Δ</w:t>
            </w:r>
            <w:r w:rsidRPr="001E328F">
              <w:rPr>
                <w:b/>
                <w:bCs/>
              </w:rPr>
              <w:t>-Rank of Selected</w:t>
            </w:r>
          </w:p>
        </w:tc>
      </w:tr>
      <w:tr w:rsidR="00D531AC" w:rsidRPr="001E328F" w14:paraId="68D4670C" w14:textId="77777777" w:rsidTr="00D531AC">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12FB34F" w14:textId="1F1F2770" w:rsidR="00D531AC" w:rsidRPr="00D531AC" w:rsidRDefault="00D531AC" w:rsidP="007F1A82">
            <w:pPr>
              <w:pStyle w:val="NoSpacing"/>
            </w:pPr>
            <w:r w:rsidRPr="00D531AC">
              <w:rPr>
                <w:rFonts w:eastAsia="DejaVu Sans" w:cs="DejaVu Sans"/>
                <w:color w:val="000000" w:themeColor="dark1"/>
                <w:kern w:val="24"/>
                <w:szCs w:val="36"/>
              </w:rPr>
              <w:t>Topographical-</w:t>
            </w:r>
            <w:r>
              <w:rPr>
                <w:rFonts w:eastAsia="DejaVu Sans" w:cs="DejaVu Sans"/>
                <w:color w:val="000000" w:themeColor="dark1"/>
                <w:kern w:val="24"/>
                <w:szCs w:val="36"/>
              </w:rPr>
              <w:t>1</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DFED151" w14:textId="0938B82D" w:rsidR="00D531AC" w:rsidRPr="00D531AC" w:rsidRDefault="00D531AC" w:rsidP="007F1A82">
            <w:pPr>
              <w:pStyle w:val="NoSpacing"/>
              <w:jc w:val="center"/>
            </w:pPr>
            <w:r>
              <w:t>131</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3B0CE52" w14:textId="5FFE4A92" w:rsidR="00D531AC" w:rsidRPr="00D531AC" w:rsidRDefault="00D531AC" w:rsidP="007F1A82">
            <w:pPr>
              <w:pStyle w:val="NoSpacing"/>
              <w:jc w:val="center"/>
            </w:pPr>
            <w:r>
              <w:t>32</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0E7D49D" w14:textId="397FB408" w:rsidR="00D531AC" w:rsidRPr="00D531AC" w:rsidRDefault="00D531AC" w:rsidP="007F1A82">
            <w:pPr>
              <w:pStyle w:val="NoSpacing"/>
              <w:jc w:val="center"/>
            </w:pPr>
            <w:r>
              <w:t>140.91</w:t>
            </w:r>
          </w:p>
        </w:tc>
      </w:tr>
      <w:tr w:rsidR="00D531AC" w:rsidRPr="001E328F" w14:paraId="07E76CAC" w14:textId="77777777" w:rsidTr="007F1A82">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3782134C" w14:textId="5957D19C" w:rsidR="00D531AC" w:rsidRPr="00D531AC" w:rsidRDefault="00D531AC" w:rsidP="007F1A82">
            <w:pPr>
              <w:pStyle w:val="NoSpacing"/>
            </w:pPr>
            <w:r w:rsidRPr="00D531AC">
              <w:rPr>
                <w:rFonts w:eastAsia="DejaVu Sans" w:cs="DejaVu Sans"/>
                <w:color w:val="000000" w:themeColor="dark1"/>
                <w:kern w:val="24"/>
                <w:szCs w:val="36"/>
              </w:rPr>
              <w:t xml:space="preserve">Positive </w:t>
            </w:r>
            <w:r w:rsidRPr="00D531AC">
              <w:rPr>
                <w:rFonts w:eastAsia="Arial Unicode MS" w:cs="Arial Unicode MS"/>
                <w:color w:val="000000" w:themeColor="dark1"/>
                <w:kern w:val="24"/>
                <w:szCs w:val="36"/>
              </w:rPr>
              <w:t>’</w:t>
            </w:r>
            <w:r w:rsidRPr="00D531AC">
              <w:rPr>
                <w:rFonts w:eastAsia="DejaVu Sans" w:cs="DejaVu Sans"/>
                <w:color w:val="000000" w:themeColor="dark1"/>
                <w:kern w:val="24"/>
                <w:szCs w:val="36"/>
              </w:rPr>
              <w:t>01-1</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142B1F95" w14:textId="450E1CC4" w:rsidR="00D531AC" w:rsidRPr="00D531AC" w:rsidRDefault="00D531AC" w:rsidP="007F1A82">
            <w:pPr>
              <w:pStyle w:val="NoSpacing"/>
              <w:jc w:val="center"/>
            </w:pPr>
            <w:r w:rsidRPr="00D531AC">
              <w:rPr>
                <w:rFonts w:eastAsia="DejaVu Sans" w:cs="DejaVu Sans"/>
                <w:color w:val="000000" w:themeColor="dark1"/>
                <w:kern w:val="24"/>
                <w:szCs w:val="36"/>
              </w:rPr>
              <w:t>90</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556749DB" w14:textId="458F7DAD" w:rsidR="00D531AC" w:rsidRPr="00D531AC" w:rsidRDefault="00D531AC" w:rsidP="007F1A82">
            <w:pPr>
              <w:pStyle w:val="NoSpacing"/>
              <w:jc w:val="center"/>
            </w:pPr>
            <w:r w:rsidRPr="00D531AC">
              <w:rPr>
                <w:rFonts w:eastAsia="DejaVu Sans" w:cs="DejaVu Sans"/>
                <w:color w:val="000000" w:themeColor="dark1"/>
                <w:kern w:val="24"/>
                <w:szCs w:val="36"/>
              </w:rPr>
              <w:t>10</w:t>
            </w:r>
          </w:p>
        </w:tc>
        <w:tc>
          <w:tcPr>
            <w:tcW w:w="2160" w:type="dxa"/>
            <w:tcBorders>
              <w:top w:val="single" w:sz="8" w:space="0" w:color="000000"/>
              <w:left w:val="single" w:sz="8" w:space="0" w:color="000000"/>
              <w:bottom w:val="single" w:sz="8" w:space="0" w:color="000000"/>
              <w:right w:val="single" w:sz="8" w:space="0" w:color="000000"/>
            </w:tcBorders>
            <w:shd w:val="clear" w:color="auto" w:fill="auto"/>
            <w:tcMar>
              <w:top w:w="72" w:type="dxa"/>
              <w:left w:w="144" w:type="dxa"/>
              <w:bottom w:w="72" w:type="dxa"/>
              <w:right w:w="144" w:type="dxa"/>
            </w:tcMar>
            <w:vAlign w:val="center"/>
            <w:hideMark/>
          </w:tcPr>
          <w:p w14:paraId="76892F45" w14:textId="08C16E0E" w:rsidR="00D531AC" w:rsidRPr="00D531AC" w:rsidRDefault="00D531AC" w:rsidP="007F1A82">
            <w:pPr>
              <w:pStyle w:val="NoSpacing"/>
              <w:jc w:val="center"/>
            </w:pPr>
            <w:r w:rsidRPr="00D531AC">
              <w:rPr>
                <w:rFonts w:eastAsia="DejaVu Sans" w:cs="DejaVu Sans"/>
                <w:color w:val="000000" w:themeColor="dark1"/>
                <w:kern w:val="24"/>
                <w:szCs w:val="36"/>
              </w:rPr>
              <w:t>124.08</w:t>
            </w:r>
          </w:p>
        </w:tc>
      </w:tr>
      <w:tr w:rsidR="00D531AC" w:rsidRPr="001E328F" w14:paraId="73F33741" w14:textId="77777777" w:rsidTr="007F1A82">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5440A6AD" w14:textId="60E5CB3C" w:rsidR="00D531AC" w:rsidRPr="00D531AC" w:rsidRDefault="00D531AC" w:rsidP="007F1A82">
            <w:pPr>
              <w:pStyle w:val="NoSpacing"/>
            </w:pPr>
            <w:r w:rsidRPr="00D531AC">
              <w:rPr>
                <w:rFonts w:eastAsia="DejaVu Sans" w:cs="DejaVu Sans"/>
                <w:color w:val="000000" w:themeColor="dark1"/>
                <w:kern w:val="24"/>
                <w:szCs w:val="36"/>
              </w:rPr>
              <w:t>Topographical-2</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4F470A6C" w14:textId="623826A4" w:rsidR="00D531AC" w:rsidRPr="00D531AC" w:rsidRDefault="00D531AC" w:rsidP="007F1A82">
            <w:pPr>
              <w:pStyle w:val="NoSpacing"/>
              <w:jc w:val="center"/>
            </w:pPr>
            <w:r w:rsidRPr="00D531AC">
              <w:rPr>
                <w:rFonts w:eastAsia="DejaVu Sans" w:cs="DejaVu Sans"/>
                <w:color w:val="000000" w:themeColor="dark1"/>
                <w:kern w:val="24"/>
                <w:szCs w:val="36"/>
              </w:rPr>
              <w:t>255</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7367A753" w14:textId="74F867A8" w:rsidR="00D531AC" w:rsidRPr="00D531AC" w:rsidRDefault="00D531AC" w:rsidP="007F1A82">
            <w:pPr>
              <w:pStyle w:val="NoSpacing"/>
              <w:jc w:val="center"/>
            </w:pPr>
            <w:r w:rsidRPr="00D531AC">
              <w:rPr>
                <w:rFonts w:eastAsia="DejaVu Sans" w:cs="DejaVu Sans"/>
                <w:color w:val="000000" w:themeColor="dark1"/>
                <w:kern w:val="24"/>
                <w:szCs w:val="36"/>
              </w:rPr>
              <w:t>48</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hideMark/>
          </w:tcPr>
          <w:p w14:paraId="6A8B100A" w14:textId="35D011E4" w:rsidR="00D531AC" w:rsidRPr="00D531AC" w:rsidRDefault="00D531AC" w:rsidP="007F1A82">
            <w:pPr>
              <w:pStyle w:val="NoSpacing"/>
              <w:jc w:val="center"/>
            </w:pPr>
            <w:r w:rsidRPr="00D531AC">
              <w:rPr>
                <w:rFonts w:eastAsia="DejaVu Sans" w:cs="DejaVu Sans"/>
                <w:color w:val="000000" w:themeColor="dark1"/>
                <w:kern w:val="24"/>
                <w:szCs w:val="36"/>
              </w:rPr>
              <w:t>109.57</w:t>
            </w:r>
          </w:p>
        </w:tc>
      </w:tr>
      <w:tr w:rsidR="00D531AC" w:rsidRPr="001E328F" w14:paraId="3737E84C" w14:textId="77777777" w:rsidTr="007F1A82">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ED87268" w14:textId="0A4B28AE" w:rsidR="00D531AC" w:rsidRPr="00D531AC" w:rsidRDefault="00D531AC" w:rsidP="007F1A82">
            <w:pPr>
              <w:pStyle w:val="NoSpacing"/>
            </w:pPr>
            <w:r w:rsidRPr="00D531AC">
              <w:rPr>
                <w:rFonts w:eastAsia="DejaVu Sans" w:cs="DejaVu Sans"/>
                <w:color w:val="000000" w:themeColor="dark1"/>
                <w:kern w:val="24"/>
                <w:szCs w:val="36"/>
              </w:rPr>
              <w:t xml:space="preserve">Positive </w:t>
            </w:r>
            <w:r w:rsidRPr="00D531AC">
              <w:rPr>
                <w:rFonts w:eastAsia="Arial Unicode MS" w:cs="Arial Unicode MS"/>
                <w:color w:val="000000" w:themeColor="dark1"/>
                <w:kern w:val="24"/>
                <w:szCs w:val="36"/>
              </w:rPr>
              <w:t>’</w:t>
            </w:r>
            <w:r w:rsidRPr="00D531AC">
              <w:rPr>
                <w:rFonts w:eastAsia="DejaVu Sans" w:cs="DejaVu Sans"/>
                <w:color w:val="000000" w:themeColor="dark1"/>
                <w:kern w:val="24"/>
                <w:szCs w:val="36"/>
              </w:rPr>
              <w:t>01-2</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0A9C3AB" w14:textId="00644E51" w:rsidR="00D531AC" w:rsidRPr="00D531AC" w:rsidRDefault="00D531AC" w:rsidP="007F1A82">
            <w:pPr>
              <w:pStyle w:val="NoSpacing"/>
              <w:jc w:val="center"/>
            </w:pPr>
            <w:r w:rsidRPr="00D531AC">
              <w:rPr>
                <w:rFonts w:eastAsia="DejaVu Sans" w:cs="DejaVu Sans"/>
                <w:color w:val="000000" w:themeColor="dark1"/>
                <w:kern w:val="24"/>
                <w:szCs w:val="36"/>
              </w:rPr>
              <w:t>141</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BC44054" w14:textId="231D2842" w:rsidR="00D531AC" w:rsidRPr="00D531AC" w:rsidRDefault="00D531AC" w:rsidP="007F1A82">
            <w:pPr>
              <w:pStyle w:val="NoSpacing"/>
              <w:jc w:val="center"/>
            </w:pPr>
            <w:r w:rsidRPr="00D531AC">
              <w:rPr>
                <w:rFonts w:eastAsia="DejaVu Sans" w:cs="DejaVu Sans"/>
                <w:color w:val="000000" w:themeColor="dark1"/>
                <w:kern w:val="24"/>
                <w:szCs w:val="36"/>
              </w:rPr>
              <w:t>17</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22E49BC0" w14:textId="309E339C" w:rsidR="00D531AC" w:rsidRPr="00D531AC" w:rsidRDefault="00D531AC" w:rsidP="007F1A82">
            <w:pPr>
              <w:pStyle w:val="NoSpacing"/>
              <w:jc w:val="center"/>
            </w:pPr>
            <w:r w:rsidRPr="00D531AC">
              <w:rPr>
                <w:rFonts w:eastAsia="DejaVu Sans" w:cs="DejaVu Sans"/>
                <w:color w:val="000000" w:themeColor="dark1"/>
                <w:kern w:val="24"/>
                <w:szCs w:val="36"/>
              </w:rPr>
              <w:t>112.01</w:t>
            </w:r>
          </w:p>
        </w:tc>
      </w:tr>
      <w:tr w:rsidR="00D531AC" w:rsidRPr="001E328F" w14:paraId="61CD047F" w14:textId="77777777" w:rsidTr="007F1A82">
        <w:trPr>
          <w:trHeight w:val="20"/>
          <w:jc w:val="center"/>
        </w:trPr>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3DB5308C" w14:textId="402EC269" w:rsidR="00D531AC" w:rsidRPr="00D531AC" w:rsidRDefault="00D531AC" w:rsidP="007F1A82">
            <w:pPr>
              <w:pStyle w:val="NoSpacing"/>
            </w:pPr>
            <w:r w:rsidRPr="00D531AC">
              <w:rPr>
                <w:rFonts w:eastAsia="DejaVu Sans" w:cs="DejaVu Sans"/>
                <w:color w:val="000000" w:themeColor="dark1"/>
                <w:kern w:val="24"/>
                <w:szCs w:val="36"/>
              </w:rPr>
              <w:t>Best Range 255</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6B144838" w14:textId="5CE50EB5" w:rsidR="00D531AC" w:rsidRPr="00D531AC" w:rsidRDefault="00D531AC" w:rsidP="007F1A82">
            <w:pPr>
              <w:pStyle w:val="NoSpacing"/>
              <w:jc w:val="center"/>
            </w:pPr>
            <w:r w:rsidRPr="00D531AC">
              <w:rPr>
                <w:rFonts w:eastAsia="DejaVu Sans" w:cs="DejaVu Sans"/>
                <w:color w:val="000000" w:themeColor="dark1"/>
                <w:kern w:val="24"/>
                <w:szCs w:val="36"/>
              </w:rPr>
              <w:t>255</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042372A0" w14:textId="5A722A6A" w:rsidR="00D531AC" w:rsidRPr="00D531AC" w:rsidRDefault="00D531AC" w:rsidP="007F1A82">
            <w:pPr>
              <w:pStyle w:val="NoSpacing"/>
              <w:jc w:val="center"/>
            </w:pPr>
            <w:r w:rsidRPr="00D531AC">
              <w:rPr>
                <w:rFonts w:eastAsia="DejaVu Sans" w:cs="DejaVu Sans"/>
                <w:color w:val="000000" w:themeColor="dark1"/>
                <w:kern w:val="24"/>
                <w:szCs w:val="36"/>
              </w:rPr>
              <w:t>40</w:t>
            </w:r>
          </w:p>
        </w:tc>
        <w:tc>
          <w:tcPr>
            <w:tcW w:w="2160" w:type="dxa"/>
            <w:tcBorders>
              <w:top w:val="single" w:sz="8" w:space="0" w:color="000000"/>
              <w:left w:val="single" w:sz="8" w:space="0" w:color="000000"/>
              <w:bottom w:val="single" w:sz="8" w:space="0" w:color="000000"/>
              <w:right w:val="single" w:sz="8" w:space="0" w:color="000000"/>
            </w:tcBorders>
            <w:shd w:val="clear" w:color="auto" w:fill="FFFFFF"/>
            <w:tcMar>
              <w:top w:w="72" w:type="dxa"/>
              <w:left w:w="144" w:type="dxa"/>
              <w:bottom w:w="72" w:type="dxa"/>
              <w:right w:w="144" w:type="dxa"/>
            </w:tcMar>
            <w:vAlign w:val="center"/>
          </w:tcPr>
          <w:p w14:paraId="5EF1155A" w14:textId="68D21D97" w:rsidR="00D531AC" w:rsidRPr="00D531AC" w:rsidRDefault="00D531AC" w:rsidP="007F1A82">
            <w:pPr>
              <w:pStyle w:val="NoSpacing"/>
              <w:jc w:val="center"/>
            </w:pPr>
            <w:r w:rsidRPr="00D531AC">
              <w:rPr>
                <w:rFonts w:eastAsia="DejaVu Sans" w:cs="DejaVu Sans"/>
                <w:color w:val="000000" w:themeColor="dark1"/>
                <w:kern w:val="24"/>
                <w:szCs w:val="36"/>
              </w:rPr>
              <w:t>31.19</w:t>
            </w:r>
          </w:p>
        </w:tc>
      </w:tr>
    </w:tbl>
    <w:p w14:paraId="026F8576" w14:textId="7BC31460" w:rsidR="00DF5542" w:rsidRDefault="00DF5542" w:rsidP="00C90E6B">
      <w:pPr>
        <w:pStyle w:val="NoSpacing"/>
      </w:pPr>
    </w:p>
    <w:p w14:paraId="7F2BA288" w14:textId="2AFD6699" w:rsidR="00E42A10" w:rsidRDefault="00CD00F3" w:rsidP="00C90E6B">
      <w:pPr>
        <w:pStyle w:val="NoSpacing"/>
      </w:pPr>
      <w:r>
        <w:t xml:space="preserve">If it were possible to reduce the number of false-positives particularly </w:t>
      </w:r>
      <w:r w:rsidR="0073601E">
        <w:t>the</w:t>
      </w:r>
      <w:r>
        <w:t xml:space="preserve"> blue hexagons </w:t>
      </w:r>
      <w:r w:rsidR="00B7291F">
        <w:t xml:space="preserve">not in the vicinity of any gold ones </w:t>
      </w:r>
      <w:r>
        <w:t xml:space="preserve">in the figure above by refining the model to more accurately capture the paths along which displaced people will </w:t>
      </w:r>
      <w:r w:rsidR="005E2511">
        <w:t>re</w:t>
      </w:r>
      <w:r>
        <w:t xml:space="preserve">settle this approach </w:t>
      </w:r>
      <w:r w:rsidR="00B7291F">
        <w:t>has</w:t>
      </w:r>
      <w:r w:rsidR="000E4149">
        <w:t xml:space="preserve"> </w:t>
      </w:r>
      <w:r w:rsidR="00B7291F">
        <w:t>merit</w:t>
      </w:r>
      <w:r w:rsidR="000E4149">
        <w:t xml:space="preserve"> </w:t>
      </w:r>
      <w:r>
        <w:t>as</w:t>
      </w:r>
      <w:r w:rsidR="00E42A10">
        <w:t xml:space="preserve"> a long-term predictive tool.</w:t>
      </w:r>
    </w:p>
    <w:p w14:paraId="5AA8C8D8" w14:textId="77777777" w:rsidR="00E42A10" w:rsidRDefault="00E42A10" w:rsidP="00C90E6B">
      <w:pPr>
        <w:pStyle w:val="NoSpacing"/>
      </w:pPr>
    </w:p>
    <w:p w14:paraId="05F1AE46" w14:textId="22B1BFED" w:rsidR="0097727A" w:rsidRDefault="00827F1A" w:rsidP="00C90E6B">
      <w:pPr>
        <w:pStyle w:val="NoSpacing"/>
      </w:pPr>
      <w:r>
        <w:t xml:space="preserve">Two final criticisms I have as the author of this study are the fact that bordering municipalities are treated as dead cells </w:t>
      </w:r>
      <w:r w:rsidR="00B7291F">
        <w:t xml:space="preserve">in </w:t>
      </w:r>
      <w:r>
        <w:t xml:space="preserve">the same way </w:t>
      </w:r>
      <w:r w:rsidR="00B7291F">
        <w:t>as</w:t>
      </w:r>
      <w:r w:rsidR="00291267">
        <w:t xml:space="preserve"> the</w:t>
      </w:r>
      <w:r w:rsidR="00B7291F">
        <w:t xml:space="preserve"> </w:t>
      </w:r>
      <w:r>
        <w:t xml:space="preserve">industrial zones </w:t>
      </w:r>
      <w:r w:rsidR="00B7291F">
        <w:t>between South End and Dorchester</w:t>
      </w:r>
      <w:r>
        <w:t xml:space="preserve">. However, this cannot possibly capture the impact </w:t>
      </w:r>
      <w:r w:rsidR="00E42A10">
        <w:t xml:space="preserve">that </w:t>
      </w:r>
      <w:r>
        <w:t xml:space="preserve">Brookline or Cambridge has on where people choose to live in the greater Boston area. The second is that I entered into this without a very good understanding of what urban planners or people in the real estate business already </w:t>
      </w:r>
      <w:r w:rsidR="00E42A10">
        <w:t>accept as common knowledge</w:t>
      </w:r>
      <w:r>
        <w:t xml:space="preserve">. It could very well be </w:t>
      </w:r>
      <w:r w:rsidR="00E42A10">
        <w:t>the case that</w:t>
      </w:r>
      <w:r>
        <w:t xml:space="preserve"> Mission Hill, Jamaica Plain, and </w:t>
      </w:r>
      <w:r w:rsidR="00E42A10">
        <w:t>Andrew Square were consid</w:t>
      </w:r>
      <w:r w:rsidR="004927EA">
        <w:t>ered up-and-coming in 2001 and it was a</w:t>
      </w:r>
      <w:r w:rsidR="00E42A10">
        <w:t xml:space="preserve"> foregone conclusion that those would be the highest performing neighborhoods</w:t>
      </w:r>
      <w:r w:rsidR="00B7291F">
        <w:t xml:space="preserve"> </w:t>
      </w:r>
      <w:r w:rsidR="00610B53">
        <w:t>in the near future</w:t>
      </w:r>
      <w:r w:rsidR="00E42A10">
        <w:t>.</w:t>
      </w:r>
      <w:r w:rsidR="004927EA">
        <w:t xml:space="preserve"> That said, having a data-driven model to back up or refute those claims or even accomplish what used to </w:t>
      </w:r>
      <w:r w:rsidR="00B7291F">
        <w:t>require</w:t>
      </w:r>
      <w:r w:rsidR="004927EA">
        <w:t xml:space="preserve"> an expert</w:t>
      </w:r>
      <w:r w:rsidR="00B7291F">
        <w:t xml:space="preserve"> opinion</w:t>
      </w:r>
      <w:r w:rsidR="004927EA">
        <w:t xml:space="preserve"> </w:t>
      </w:r>
      <w:r w:rsidR="009150B1">
        <w:t xml:space="preserve">is certainly </w:t>
      </w:r>
      <w:r w:rsidR="001941FC">
        <w:t xml:space="preserve">a </w:t>
      </w:r>
      <w:r w:rsidR="009150B1">
        <w:t>worthwhile goal.</w:t>
      </w:r>
    </w:p>
    <w:p w14:paraId="4E65654A" w14:textId="77777777" w:rsidR="00F4364E" w:rsidRDefault="00F4364E" w:rsidP="00C90E6B">
      <w:pPr>
        <w:pStyle w:val="NoSpacing"/>
      </w:pPr>
    </w:p>
    <w:p w14:paraId="13AF31B6" w14:textId="77777777" w:rsidR="00780D5B" w:rsidRDefault="00780D5B" w:rsidP="00C90E6B">
      <w:pPr>
        <w:pStyle w:val="NoSpacing"/>
      </w:pPr>
    </w:p>
    <w:p w14:paraId="4312D820" w14:textId="77777777" w:rsidR="00780D5B" w:rsidRDefault="00780D5B" w:rsidP="00C90E6B">
      <w:pPr>
        <w:pStyle w:val="NoSpacing"/>
      </w:pPr>
    </w:p>
    <w:p w14:paraId="44FA28A1" w14:textId="77777777" w:rsidR="00780D5B" w:rsidRDefault="00780D5B" w:rsidP="00C90E6B">
      <w:pPr>
        <w:pStyle w:val="NoSpacing"/>
      </w:pPr>
    </w:p>
    <w:p w14:paraId="4BF57CA2" w14:textId="77777777" w:rsidR="00780D5B" w:rsidRDefault="00780D5B" w:rsidP="00C90E6B">
      <w:pPr>
        <w:pStyle w:val="NoSpacing"/>
      </w:pPr>
    </w:p>
    <w:p w14:paraId="23BB2C05" w14:textId="77777777" w:rsidR="00780D5B" w:rsidRDefault="00780D5B" w:rsidP="00C90E6B">
      <w:pPr>
        <w:pStyle w:val="NoSpacing"/>
      </w:pPr>
    </w:p>
    <w:p w14:paraId="5E947523" w14:textId="77777777" w:rsidR="00780D5B" w:rsidRDefault="00780D5B" w:rsidP="00C90E6B">
      <w:pPr>
        <w:pStyle w:val="NoSpacing"/>
      </w:pPr>
    </w:p>
    <w:p w14:paraId="3362CB57" w14:textId="77777777" w:rsidR="00586D23" w:rsidRDefault="00586D23" w:rsidP="00C90E6B">
      <w:pPr>
        <w:pStyle w:val="NoSpacing"/>
      </w:pPr>
      <w:bookmarkStart w:id="0" w:name="_GoBack"/>
      <w:bookmarkEnd w:id="0"/>
    </w:p>
    <w:p w14:paraId="005E97D6" w14:textId="77777777" w:rsidR="00780D5B" w:rsidRDefault="00780D5B" w:rsidP="00C90E6B">
      <w:pPr>
        <w:pStyle w:val="NoSpacing"/>
      </w:pPr>
    </w:p>
    <w:p w14:paraId="22EBA6D2" w14:textId="456B7F16" w:rsidR="00F4364E" w:rsidRDefault="00F4364E" w:rsidP="00C90E6B">
      <w:pPr>
        <w:pStyle w:val="NoSpacing"/>
        <w:rPr>
          <w:b/>
        </w:rPr>
      </w:pPr>
      <w:r w:rsidRPr="00F4364E">
        <w:rPr>
          <w:b/>
        </w:rPr>
        <w:lastRenderedPageBreak/>
        <w:t>References</w:t>
      </w:r>
    </w:p>
    <w:p w14:paraId="47F73CB1" w14:textId="77777777" w:rsidR="00F4364E" w:rsidRDefault="00F4364E" w:rsidP="00C90E6B">
      <w:pPr>
        <w:pStyle w:val="NoSpacing"/>
        <w:rPr>
          <w:b/>
        </w:rPr>
      </w:pPr>
    </w:p>
    <w:p w14:paraId="1F1DFAD4" w14:textId="4E6850CF" w:rsidR="00F4364E" w:rsidRPr="00ED7A84" w:rsidRDefault="00F4364E" w:rsidP="00F4364E">
      <w:pPr>
        <w:pStyle w:val="NoSpacing"/>
      </w:pPr>
      <w:r>
        <w:t>1</w:t>
      </w:r>
      <w:r w:rsidRPr="00ED7A84">
        <w:t xml:space="preserve">. </w:t>
      </w:r>
      <w:r w:rsidRPr="00F4364E">
        <w:t>https://www.geog.uni-heidelberg.de/md/chemgeo/geog/lehrstuehle/gis/helbich_etal_2012.pdf</w:t>
      </w:r>
    </w:p>
    <w:p w14:paraId="5C2C4EFC" w14:textId="50AD220A" w:rsidR="00F4364E" w:rsidRPr="00ED7A84" w:rsidRDefault="00F4364E" w:rsidP="00F4364E">
      <w:pPr>
        <w:pStyle w:val="NoSpacing"/>
        <w:rPr>
          <w:rStyle w:val="Hyperlink"/>
        </w:rPr>
      </w:pPr>
      <w:r>
        <w:t>2</w:t>
      </w:r>
      <w:r w:rsidRPr="00ED7A84">
        <w:t>. http://www.governing.com/gov-data/boston-gentrification-maps-demographic-data.html</w:t>
      </w:r>
    </w:p>
    <w:p w14:paraId="72E03A00" w14:textId="193BB321" w:rsidR="00F4364E" w:rsidRDefault="00F4364E" w:rsidP="00F4364E">
      <w:pPr>
        <w:pStyle w:val="NoSpacing"/>
      </w:pPr>
      <w:r>
        <w:t>3</w:t>
      </w:r>
      <w:r>
        <w:t xml:space="preserve">. </w:t>
      </w:r>
      <w:r w:rsidRPr="00ED7A84">
        <w:t>http://link.springer.com/article/10.1007/s101090200086</w:t>
      </w:r>
    </w:p>
    <w:p w14:paraId="11272907" w14:textId="7525793B" w:rsidR="00F4364E" w:rsidRPr="00ED7A84" w:rsidRDefault="00F4364E" w:rsidP="00F4364E">
      <w:pPr>
        <w:pStyle w:val="NoSpacing"/>
      </w:pPr>
      <w:r>
        <w:t xml:space="preserve">4. </w:t>
      </w:r>
      <w:r w:rsidRPr="00F4364E">
        <w:t>http://www.census.gov/newsroom/press-releases/2015/cb15-33.html</w:t>
      </w:r>
    </w:p>
    <w:p w14:paraId="2253C98A" w14:textId="584BFAF8" w:rsidR="00F4364E" w:rsidRDefault="00F4364E" w:rsidP="00F4364E">
      <w:pPr>
        <w:pStyle w:val="NoSpacing"/>
      </w:pPr>
      <w:r>
        <w:t xml:space="preserve">5. </w:t>
      </w:r>
      <w:r w:rsidR="00101780" w:rsidRPr="00101780">
        <w:t>http://web.williams.edu/Economics/ArtsEcon/library/pdfs/WhyIsGentrificationAProbREFORM.pdf</w:t>
      </w:r>
    </w:p>
    <w:p w14:paraId="75E7D076" w14:textId="68006A89" w:rsidR="00101780" w:rsidRDefault="00101780" w:rsidP="00F4364E">
      <w:pPr>
        <w:pStyle w:val="NoSpacing"/>
      </w:pPr>
      <w:r>
        <w:t xml:space="preserve">6. </w:t>
      </w:r>
      <w:r w:rsidR="00491746" w:rsidRPr="00491746">
        <w:t>https://data.cityofboston.gov/</w:t>
      </w:r>
    </w:p>
    <w:p w14:paraId="7303FB95" w14:textId="1D615F07" w:rsidR="00491746" w:rsidRDefault="00491746" w:rsidP="00F4364E">
      <w:pPr>
        <w:pStyle w:val="NoSpacing"/>
      </w:pPr>
      <w:r w:rsidRPr="00491746">
        <w:t>7. http://www.cityofboston.gov/assessing/search/</w:t>
      </w:r>
    </w:p>
    <w:p w14:paraId="53DE64A0" w14:textId="350FB35A" w:rsidR="00F12D5F" w:rsidRDefault="00F12D5F" w:rsidP="00F4364E">
      <w:pPr>
        <w:pStyle w:val="NoSpacing"/>
      </w:pPr>
      <w:r>
        <w:t xml:space="preserve">8. </w:t>
      </w:r>
      <w:r w:rsidRPr="00F12D5F">
        <w:t>http://www.bostonplans.org/</w:t>
      </w:r>
    </w:p>
    <w:p w14:paraId="3B875095" w14:textId="77777777" w:rsidR="00491746" w:rsidRPr="00F4364E" w:rsidRDefault="00491746" w:rsidP="00F4364E">
      <w:pPr>
        <w:pStyle w:val="NoSpacing"/>
      </w:pPr>
    </w:p>
    <w:sectPr w:rsidR="00491746" w:rsidRPr="00F436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nsolas">
    <w:panose1 w:val="020B0609020204030204"/>
    <w:charset w:val="00"/>
    <w:family w:val="auto"/>
    <w:pitch w:val="variable"/>
    <w:sig w:usb0="E10002FF" w:usb1="4000FCFF" w:usb2="00000009" w:usb3="00000000" w:csb0="0000019F" w:csb1="00000000"/>
  </w:font>
  <w:font w:name="DejaVu Sans">
    <w:panose1 w:val="00000000000000000000"/>
    <w:charset w:val="00"/>
    <w:family w:val="roman"/>
    <w:notTrueType/>
    <w:pitch w:val="default"/>
  </w:font>
  <w:font w:name="Arial Unicode MS">
    <w:panose1 w:val="020B0604020202020204"/>
    <w:charset w:val="00"/>
    <w:family w:val="auto"/>
    <w:pitch w:val="variable"/>
    <w:sig w:usb0="F7FFAFFF" w:usb1="E9DFFFFF" w:usb2="0000003F" w:usb3="00000000" w:csb0="003F01F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239"/>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A5D18"/>
    <w:rsid w:val="00004570"/>
    <w:rsid w:val="00011274"/>
    <w:rsid w:val="000144F0"/>
    <w:rsid w:val="00016049"/>
    <w:rsid w:val="0002715C"/>
    <w:rsid w:val="00031269"/>
    <w:rsid w:val="00053ACC"/>
    <w:rsid w:val="00061766"/>
    <w:rsid w:val="00063595"/>
    <w:rsid w:val="000640AB"/>
    <w:rsid w:val="00084E65"/>
    <w:rsid w:val="000A2729"/>
    <w:rsid w:val="000B3CB3"/>
    <w:rsid w:val="000C0818"/>
    <w:rsid w:val="000C3CC8"/>
    <w:rsid w:val="000C414D"/>
    <w:rsid w:val="000D4D70"/>
    <w:rsid w:val="000E4149"/>
    <w:rsid w:val="000E4703"/>
    <w:rsid w:val="000E56D5"/>
    <w:rsid w:val="000E787B"/>
    <w:rsid w:val="00101780"/>
    <w:rsid w:val="00126793"/>
    <w:rsid w:val="00134CD4"/>
    <w:rsid w:val="00142A56"/>
    <w:rsid w:val="00175BD9"/>
    <w:rsid w:val="00185A6D"/>
    <w:rsid w:val="001941FC"/>
    <w:rsid w:val="001A1555"/>
    <w:rsid w:val="001A24D0"/>
    <w:rsid w:val="001B4A18"/>
    <w:rsid w:val="001E0DEC"/>
    <w:rsid w:val="001E328F"/>
    <w:rsid w:val="00233F72"/>
    <w:rsid w:val="00243E02"/>
    <w:rsid w:val="00262E82"/>
    <w:rsid w:val="00270D2A"/>
    <w:rsid w:val="00285430"/>
    <w:rsid w:val="0028767C"/>
    <w:rsid w:val="0029064C"/>
    <w:rsid w:val="00291267"/>
    <w:rsid w:val="002B273B"/>
    <w:rsid w:val="002B2FCB"/>
    <w:rsid w:val="002B7B6F"/>
    <w:rsid w:val="002B7D29"/>
    <w:rsid w:val="002C753B"/>
    <w:rsid w:val="002D7E7F"/>
    <w:rsid w:val="002F6E38"/>
    <w:rsid w:val="00311B1B"/>
    <w:rsid w:val="00314DD0"/>
    <w:rsid w:val="0031776A"/>
    <w:rsid w:val="00351462"/>
    <w:rsid w:val="003576D9"/>
    <w:rsid w:val="00391BB8"/>
    <w:rsid w:val="00394FF0"/>
    <w:rsid w:val="003A5380"/>
    <w:rsid w:val="003B7B9C"/>
    <w:rsid w:val="003D5BAF"/>
    <w:rsid w:val="00403F5D"/>
    <w:rsid w:val="00457521"/>
    <w:rsid w:val="004648AF"/>
    <w:rsid w:val="0047050E"/>
    <w:rsid w:val="00473442"/>
    <w:rsid w:val="00473C07"/>
    <w:rsid w:val="00477397"/>
    <w:rsid w:val="0049137A"/>
    <w:rsid w:val="00491746"/>
    <w:rsid w:val="004927EA"/>
    <w:rsid w:val="004A1119"/>
    <w:rsid w:val="004C7BF0"/>
    <w:rsid w:val="004E1FDF"/>
    <w:rsid w:val="00522955"/>
    <w:rsid w:val="00537192"/>
    <w:rsid w:val="00552A2C"/>
    <w:rsid w:val="00554F3E"/>
    <w:rsid w:val="00586D23"/>
    <w:rsid w:val="005A5143"/>
    <w:rsid w:val="005A75B0"/>
    <w:rsid w:val="005C0ADB"/>
    <w:rsid w:val="005E2511"/>
    <w:rsid w:val="00610B53"/>
    <w:rsid w:val="00634AF2"/>
    <w:rsid w:val="006358F4"/>
    <w:rsid w:val="00647C23"/>
    <w:rsid w:val="006613E8"/>
    <w:rsid w:val="00682BA2"/>
    <w:rsid w:val="006A22D9"/>
    <w:rsid w:val="006A274D"/>
    <w:rsid w:val="006C3C70"/>
    <w:rsid w:val="006D1C67"/>
    <w:rsid w:val="006D6E3F"/>
    <w:rsid w:val="00731C66"/>
    <w:rsid w:val="007332BA"/>
    <w:rsid w:val="0073601E"/>
    <w:rsid w:val="007504DD"/>
    <w:rsid w:val="00754727"/>
    <w:rsid w:val="00760DDB"/>
    <w:rsid w:val="00765361"/>
    <w:rsid w:val="00770F68"/>
    <w:rsid w:val="00771CDC"/>
    <w:rsid w:val="00777D9C"/>
    <w:rsid w:val="00780D5B"/>
    <w:rsid w:val="00781373"/>
    <w:rsid w:val="00782077"/>
    <w:rsid w:val="007A455C"/>
    <w:rsid w:val="007B0E53"/>
    <w:rsid w:val="007D6CF4"/>
    <w:rsid w:val="007F1F1F"/>
    <w:rsid w:val="008113CE"/>
    <w:rsid w:val="00821F8B"/>
    <w:rsid w:val="00827F1A"/>
    <w:rsid w:val="008410AC"/>
    <w:rsid w:val="00841690"/>
    <w:rsid w:val="00845B77"/>
    <w:rsid w:val="0085502E"/>
    <w:rsid w:val="00881716"/>
    <w:rsid w:val="008A2773"/>
    <w:rsid w:val="008A69AC"/>
    <w:rsid w:val="008B0622"/>
    <w:rsid w:val="008B60C0"/>
    <w:rsid w:val="008C117F"/>
    <w:rsid w:val="008D1F2D"/>
    <w:rsid w:val="008D23E1"/>
    <w:rsid w:val="008D5F52"/>
    <w:rsid w:val="008D700A"/>
    <w:rsid w:val="008E0898"/>
    <w:rsid w:val="008F3011"/>
    <w:rsid w:val="00903CB6"/>
    <w:rsid w:val="0090494B"/>
    <w:rsid w:val="009150B1"/>
    <w:rsid w:val="0093024D"/>
    <w:rsid w:val="0095151A"/>
    <w:rsid w:val="00951E9A"/>
    <w:rsid w:val="00955943"/>
    <w:rsid w:val="00961A2A"/>
    <w:rsid w:val="0097727A"/>
    <w:rsid w:val="0099171B"/>
    <w:rsid w:val="009C07AF"/>
    <w:rsid w:val="009C08B1"/>
    <w:rsid w:val="009C7201"/>
    <w:rsid w:val="009D4D72"/>
    <w:rsid w:val="009E0A8C"/>
    <w:rsid w:val="009F5A52"/>
    <w:rsid w:val="00A01171"/>
    <w:rsid w:val="00A0289B"/>
    <w:rsid w:val="00A046D4"/>
    <w:rsid w:val="00A21A17"/>
    <w:rsid w:val="00A62F0E"/>
    <w:rsid w:val="00A77686"/>
    <w:rsid w:val="00A814AC"/>
    <w:rsid w:val="00A91DD8"/>
    <w:rsid w:val="00A96BC2"/>
    <w:rsid w:val="00AA0703"/>
    <w:rsid w:val="00AA0F91"/>
    <w:rsid w:val="00AB0666"/>
    <w:rsid w:val="00AC2C54"/>
    <w:rsid w:val="00AC489C"/>
    <w:rsid w:val="00AD3C1D"/>
    <w:rsid w:val="00AE5B45"/>
    <w:rsid w:val="00AF0316"/>
    <w:rsid w:val="00B14041"/>
    <w:rsid w:val="00B21AE8"/>
    <w:rsid w:val="00B53CE9"/>
    <w:rsid w:val="00B7291F"/>
    <w:rsid w:val="00BA3E33"/>
    <w:rsid w:val="00BC005B"/>
    <w:rsid w:val="00BD366F"/>
    <w:rsid w:val="00BE36A8"/>
    <w:rsid w:val="00BF31F4"/>
    <w:rsid w:val="00C1048B"/>
    <w:rsid w:val="00C36D65"/>
    <w:rsid w:val="00C607B9"/>
    <w:rsid w:val="00C62C84"/>
    <w:rsid w:val="00C65066"/>
    <w:rsid w:val="00C74C1E"/>
    <w:rsid w:val="00C90E6B"/>
    <w:rsid w:val="00C943B4"/>
    <w:rsid w:val="00C974D0"/>
    <w:rsid w:val="00CA0090"/>
    <w:rsid w:val="00CA5D18"/>
    <w:rsid w:val="00CB27DD"/>
    <w:rsid w:val="00CD00F3"/>
    <w:rsid w:val="00CE73F4"/>
    <w:rsid w:val="00D15346"/>
    <w:rsid w:val="00D272E9"/>
    <w:rsid w:val="00D531AC"/>
    <w:rsid w:val="00D6593A"/>
    <w:rsid w:val="00D735D1"/>
    <w:rsid w:val="00D82D00"/>
    <w:rsid w:val="00DB5CA3"/>
    <w:rsid w:val="00DE0D85"/>
    <w:rsid w:val="00DE3365"/>
    <w:rsid w:val="00DF5542"/>
    <w:rsid w:val="00E153EA"/>
    <w:rsid w:val="00E37AC4"/>
    <w:rsid w:val="00E42A10"/>
    <w:rsid w:val="00E567F8"/>
    <w:rsid w:val="00E56E8A"/>
    <w:rsid w:val="00E61F80"/>
    <w:rsid w:val="00E65C40"/>
    <w:rsid w:val="00E831EC"/>
    <w:rsid w:val="00E90B5B"/>
    <w:rsid w:val="00E945AB"/>
    <w:rsid w:val="00EA125F"/>
    <w:rsid w:val="00EA7C8E"/>
    <w:rsid w:val="00EC7759"/>
    <w:rsid w:val="00ED59D8"/>
    <w:rsid w:val="00EF4DC5"/>
    <w:rsid w:val="00EF64D8"/>
    <w:rsid w:val="00F12D5F"/>
    <w:rsid w:val="00F270E6"/>
    <w:rsid w:val="00F4364E"/>
    <w:rsid w:val="00F4458B"/>
    <w:rsid w:val="00F54595"/>
    <w:rsid w:val="00F56BEE"/>
    <w:rsid w:val="00F65CF4"/>
    <w:rsid w:val="00F67E25"/>
    <w:rsid w:val="00F7046C"/>
    <w:rsid w:val="00F81127"/>
    <w:rsid w:val="00F84A89"/>
    <w:rsid w:val="00FA51CB"/>
    <w:rsid w:val="00FB3217"/>
    <w:rsid w:val="00FB4392"/>
    <w:rsid w:val="00FE727D"/>
  </w:rsids>
  <m:mathPr>
    <m:mathFont m:val="Cambria Math"/>
    <m:brkBin m:val="before"/>
    <m:brkBinSub m:val="--"/>
    <m:smallFrac m:val="0"/>
    <m:dispDef/>
    <m:lMargin m:val="0"/>
    <m:rMargin m:val="0"/>
    <m:defJc m:val="centerGroup"/>
    <m:wrapIndent m:val="1440"/>
    <m:intLim m:val="subSup"/>
    <m:naryLim m:val="undOvr"/>
  </m:mathPr>
  <w:themeFontLang w:val="en-US"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2C01D8"/>
  <w15:chartTrackingRefBased/>
  <w15:docId w15:val="{2AEFBB3A-A6D0-4EF5-A3C3-A03388B86C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CA5D18"/>
    <w:pPr>
      <w:spacing w:after="0" w:line="240" w:lineRule="auto"/>
    </w:pPr>
  </w:style>
  <w:style w:type="paragraph" w:styleId="NormalWeb">
    <w:name w:val="Normal (Web)"/>
    <w:basedOn w:val="Normal"/>
    <w:uiPriority w:val="99"/>
    <w:semiHidden/>
    <w:unhideWhenUsed/>
    <w:rsid w:val="0090494B"/>
    <w:pPr>
      <w:spacing w:before="100" w:beforeAutospacing="1" w:after="100" w:afterAutospacing="1" w:line="240" w:lineRule="auto"/>
    </w:pPr>
    <w:rPr>
      <w:rFonts w:ascii="Times New Roman" w:hAnsi="Times New Roman" w:cs="Times New Roman"/>
      <w:sz w:val="24"/>
      <w:szCs w:val="24"/>
    </w:rPr>
  </w:style>
  <w:style w:type="table" w:styleId="TableGrid">
    <w:name w:val="Table Grid"/>
    <w:basedOn w:val="TableNormal"/>
    <w:uiPriority w:val="39"/>
    <w:rsid w:val="004C7BF0"/>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F4364E"/>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86010625">
      <w:bodyDiv w:val="1"/>
      <w:marLeft w:val="0"/>
      <w:marRight w:val="0"/>
      <w:marTop w:val="0"/>
      <w:marBottom w:val="0"/>
      <w:divBdr>
        <w:top w:val="none" w:sz="0" w:space="0" w:color="auto"/>
        <w:left w:val="none" w:sz="0" w:space="0" w:color="auto"/>
        <w:bottom w:val="none" w:sz="0" w:space="0" w:color="auto"/>
        <w:right w:val="none" w:sz="0" w:space="0" w:color="auto"/>
      </w:divBdr>
    </w:div>
    <w:div w:id="306470746">
      <w:bodyDiv w:val="1"/>
      <w:marLeft w:val="0"/>
      <w:marRight w:val="0"/>
      <w:marTop w:val="0"/>
      <w:marBottom w:val="0"/>
      <w:divBdr>
        <w:top w:val="none" w:sz="0" w:space="0" w:color="auto"/>
        <w:left w:val="none" w:sz="0" w:space="0" w:color="auto"/>
        <w:bottom w:val="none" w:sz="0" w:space="0" w:color="auto"/>
        <w:right w:val="none" w:sz="0" w:space="0" w:color="auto"/>
      </w:divBdr>
    </w:div>
    <w:div w:id="499538782">
      <w:bodyDiv w:val="1"/>
      <w:marLeft w:val="0"/>
      <w:marRight w:val="0"/>
      <w:marTop w:val="0"/>
      <w:marBottom w:val="0"/>
      <w:divBdr>
        <w:top w:val="none" w:sz="0" w:space="0" w:color="auto"/>
        <w:left w:val="none" w:sz="0" w:space="0" w:color="auto"/>
        <w:bottom w:val="none" w:sz="0" w:space="0" w:color="auto"/>
        <w:right w:val="none" w:sz="0" w:space="0" w:color="auto"/>
      </w:divBdr>
    </w:div>
    <w:div w:id="580915847">
      <w:bodyDiv w:val="1"/>
      <w:marLeft w:val="0"/>
      <w:marRight w:val="0"/>
      <w:marTop w:val="0"/>
      <w:marBottom w:val="0"/>
      <w:divBdr>
        <w:top w:val="none" w:sz="0" w:space="0" w:color="auto"/>
        <w:left w:val="none" w:sz="0" w:space="0" w:color="auto"/>
        <w:bottom w:val="none" w:sz="0" w:space="0" w:color="auto"/>
        <w:right w:val="none" w:sz="0" w:space="0" w:color="auto"/>
      </w:divBdr>
    </w:div>
    <w:div w:id="857278306">
      <w:bodyDiv w:val="1"/>
      <w:marLeft w:val="0"/>
      <w:marRight w:val="0"/>
      <w:marTop w:val="0"/>
      <w:marBottom w:val="0"/>
      <w:divBdr>
        <w:top w:val="none" w:sz="0" w:space="0" w:color="auto"/>
        <w:left w:val="none" w:sz="0" w:space="0" w:color="auto"/>
        <w:bottom w:val="none" w:sz="0" w:space="0" w:color="auto"/>
        <w:right w:val="none" w:sz="0" w:space="0" w:color="auto"/>
      </w:divBdr>
    </w:div>
    <w:div w:id="934632500">
      <w:bodyDiv w:val="1"/>
      <w:marLeft w:val="0"/>
      <w:marRight w:val="0"/>
      <w:marTop w:val="0"/>
      <w:marBottom w:val="0"/>
      <w:divBdr>
        <w:top w:val="none" w:sz="0" w:space="0" w:color="auto"/>
        <w:left w:val="none" w:sz="0" w:space="0" w:color="auto"/>
        <w:bottom w:val="none" w:sz="0" w:space="0" w:color="auto"/>
        <w:right w:val="none" w:sz="0" w:space="0" w:color="auto"/>
      </w:divBdr>
    </w:div>
    <w:div w:id="1287128735">
      <w:bodyDiv w:val="1"/>
      <w:marLeft w:val="0"/>
      <w:marRight w:val="0"/>
      <w:marTop w:val="0"/>
      <w:marBottom w:val="0"/>
      <w:divBdr>
        <w:top w:val="none" w:sz="0" w:space="0" w:color="auto"/>
        <w:left w:val="none" w:sz="0" w:space="0" w:color="auto"/>
        <w:bottom w:val="none" w:sz="0" w:space="0" w:color="auto"/>
        <w:right w:val="none" w:sz="0" w:space="0" w:color="auto"/>
      </w:divBdr>
    </w:div>
    <w:div w:id="1783376254">
      <w:bodyDiv w:val="1"/>
      <w:marLeft w:val="0"/>
      <w:marRight w:val="0"/>
      <w:marTop w:val="0"/>
      <w:marBottom w:val="0"/>
      <w:divBdr>
        <w:top w:val="none" w:sz="0" w:space="0" w:color="auto"/>
        <w:left w:val="none" w:sz="0" w:space="0" w:color="auto"/>
        <w:bottom w:val="none" w:sz="0" w:space="0" w:color="auto"/>
        <w:right w:val="none" w:sz="0" w:space="0" w:color="auto"/>
      </w:divBdr>
    </w:div>
    <w:div w:id="18797067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tif"/><Relationship Id="rId8" Type="http://schemas.openxmlformats.org/officeDocument/2006/relationships/image" Target="media/image5.tiff"/><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752</TotalTime>
  <Pages>11</Pages>
  <Words>3575</Words>
  <Characters>20378</Characters>
  <Application>Microsoft Macintosh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Boston University</Company>
  <LinksUpToDate>false</LinksUpToDate>
  <CharactersWithSpaces>23906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McCulley, Daren J.</dc:creator>
  <cp:keywords/>
  <dc:description/>
  <cp:lastModifiedBy>McCulley, Daren J.</cp:lastModifiedBy>
  <cp:revision>132</cp:revision>
  <cp:lastPrinted>2016-12-14T15:05:00Z</cp:lastPrinted>
  <dcterms:created xsi:type="dcterms:W3CDTF">2016-12-12T20:10:00Z</dcterms:created>
  <dcterms:modified xsi:type="dcterms:W3CDTF">2016-12-14T15:46:00Z</dcterms:modified>
</cp:coreProperties>
</file>